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3DFA" w:rsidRPr="006533AC" w:rsidRDefault="00753DFA" w:rsidP="00753DFA">
      <w:pPr>
        <w:spacing w:after="0"/>
        <w:jc w:val="center"/>
        <w:rPr>
          <w:b/>
          <w:sz w:val="28"/>
          <w:szCs w:val="28"/>
        </w:rPr>
      </w:pPr>
      <w:r w:rsidRPr="006533AC">
        <w:rPr>
          <w:b/>
          <w:sz w:val="28"/>
          <w:szCs w:val="28"/>
        </w:rPr>
        <w:t xml:space="preserve">Школьный этап всероссийской олимпиады школьников  </w:t>
      </w:r>
    </w:p>
    <w:p w:rsidR="00753DFA" w:rsidRPr="00FB7A59" w:rsidRDefault="00753DFA" w:rsidP="00753DFA">
      <w:pPr>
        <w:spacing w:after="0" w:line="240" w:lineRule="auto"/>
        <w:ind w:right="-808"/>
        <w:jc w:val="center"/>
        <w:rPr>
          <w:rFonts w:eastAsia="Times New Roman"/>
          <w:b/>
          <w:bCs/>
          <w:color w:val="000000"/>
          <w:sz w:val="28"/>
          <w:szCs w:val="28"/>
          <w:lang w:eastAsia="ru-RU"/>
        </w:rPr>
      </w:pPr>
      <w:r w:rsidRPr="00FB7A59">
        <w:rPr>
          <w:rFonts w:eastAsia="Times New Roman"/>
          <w:b/>
          <w:bCs/>
          <w:color w:val="000000"/>
          <w:sz w:val="28"/>
          <w:szCs w:val="28"/>
          <w:lang w:eastAsia="ru-RU"/>
        </w:rPr>
        <w:t xml:space="preserve"> по мировой художественной культуре</w:t>
      </w:r>
    </w:p>
    <w:p w:rsidR="00753DFA" w:rsidRDefault="004132CD" w:rsidP="00753DFA">
      <w:pPr>
        <w:spacing w:after="0" w:line="240" w:lineRule="auto"/>
        <w:ind w:right="-808"/>
        <w:jc w:val="center"/>
        <w:rPr>
          <w:rFonts w:eastAsia="Times New Roman"/>
          <w:b/>
          <w:bCs/>
          <w:color w:val="000000"/>
          <w:sz w:val="28"/>
          <w:szCs w:val="28"/>
          <w:lang w:eastAsia="ru-RU"/>
        </w:rPr>
      </w:pPr>
      <w:r>
        <w:rPr>
          <w:rFonts w:eastAsia="Times New Roman"/>
          <w:b/>
          <w:bCs/>
          <w:color w:val="000000"/>
          <w:sz w:val="28"/>
          <w:szCs w:val="28"/>
          <w:lang w:eastAsia="ru-RU"/>
        </w:rPr>
        <w:t>2023/2024</w:t>
      </w:r>
      <w:bookmarkStart w:id="0" w:name="_GoBack"/>
      <w:bookmarkEnd w:id="0"/>
      <w:r w:rsidR="00753DFA">
        <w:rPr>
          <w:rFonts w:eastAsia="Times New Roman"/>
          <w:b/>
          <w:bCs/>
          <w:color w:val="000000"/>
          <w:sz w:val="28"/>
          <w:szCs w:val="28"/>
          <w:lang w:eastAsia="ru-RU"/>
        </w:rPr>
        <w:t xml:space="preserve"> учебный год. </w:t>
      </w: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  <w:r w:rsidRPr="00F75A68">
        <w:rPr>
          <w:rFonts w:eastAsia="Calibri"/>
          <w:sz w:val="28"/>
          <w:szCs w:val="28"/>
        </w:rPr>
        <w:t xml:space="preserve">ПРЕДМЕТНО-МЕТОДИЧЕСКАЯ КОМИССИЯ </w:t>
      </w: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  <w:r w:rsidRPr="00F75A68">
        <w:rPr>
          <w:rFonts w:eastAsia="Calibri"/>
          <w:sz w:val="28"/>
          <w:szCs w:val="28"/>
        </w:rPr>
        <w:t>________________________________________________________________</w:t>
      </w: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b/>
          <w:sz w:val="28"/>
          <w:szCs w:val="28"/>
        </w:rPr>
      </w:pPr>
      <w:r w:rsidRPr="00F75A68">
        <w:rPr>
          <w:rFonts w:eastAsia="Calibri"/>
          <w:b/>
          <w:sz w:val="28"/>
          <w:szCs w:val="28"/>
        </w:rPr>
        <w:t xml:space="preserve">КРИТЕРИИ И МЕТОДИКА ОЦЕНИВАНИЯ ВЫПОЛНЕННЫХ ОЛИМПИАДНЫХ ЗАДАНИЙ ТЕОРЕТИЧЕСКОГО ТУРА </w:t>
      </w: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sz w:val="28"/>
          <w:szCs w:val="28"/>
        </w:rPr>
      </w:pPr>
      <w:r w:rsidRPr="00F75A68">
        <w:rPr>
          <w:rFonts w:eastAsia="Calibri"/>
          <w:sz w:val="28"/>
          <w:szCs w:val="28"/>
        </w:rPr>
        <w:t>возрастной группы (</w:t>
      </w:r>
      <w:r>
        <w:rPr>
          <w:rFonts w:eastAsia="Calibri"/>
          <w:sz w:val="28"/>
          <w:szCs w:val="28"/>
        </w:rPr>
        <w:t>9</w:t>
      </w:r>
      <w:r w:rsidRPr="00F75A68">
        <w:rPr>
          <w:rFonts w:eastAsia="Calibri"/>
          <w:sz w:val="28"/>
          <w:szCs w:val="28"/>
        </w:rPr>
        <w:t xml:space="preserve"> класс) </w:t>
      </w: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color w:val="000000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jc w:val="center"/>
        <w:rPr>
          <w:rFonts w:eastAsia="Calibri"/>
          <w:color w:val="000000"/>
          <w:sz w:val="28"/>
          <w:szCs w:val="28"/>
        </w:rPr>
      </w:pPr>
    </w:p>
    <w:p w:rsidR="00F75A68" w:rsidRPr="00F75A68" w:rsidRDefault="00F75A68" w:rsidP="00F75A68">
      <w:pPr>
        <w:spacing w:after="0" w:line="240" w:lineRule="auto"/>
        <w:rPr>
          <w:rFonts w:eastAsia="Calibri"/>
          <w:color w:val="000000"/>
          <w:sz w:val="28"/>
          <w:szCs w:val="28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E652F7" w:rsidRDefault="00E652F7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E652F7" w:rsidRDefault="00E652F7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E652F7" w:rsidRPr="00F75A68" w:rsidRDefault="00E652F7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F75A68" w:rsidRPr="00F75A68" w:rsidRDefault="00F75A68" w:rsidP="00F75A6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</w:pPr>
      <w:r w:rsidRPr="00F75A68"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  <w:lastRenderedPageBreak/>
        <w:t xml:space="preserve">По теоретическому туру максимальная оценка результатов участника каждой возрастной группы определяется арифметической суммой всех баллов, полученных за выполнение заданий и не должна превышать </w:t>
      </w:r>
      <w:r w:rsidR="00753DFA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1</w:t>
      </w:r>
      <w:r w:rsidRPr="00F75A68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00 баллов</w:t>
      </w:r>
      <w:r w:rsidRPr="00F75A68"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  <w:t>.</w:t>
      </w:r>
    </w:p>
    <w:p w:rsidR="005A3DBF" w:rsidRPr="009118EE" w:rsidRDefault="00D57836" w:rsidP="009118EE">
      <w:pPr>
        <w:shd w:val="clear" w:color="auto" w:fill="FFFFFF"/>
        <w:spacing w:after="0" w:line="240" w:lineRule="auto"/>
        <w:jc w:val="center"/>
        <w:rPr>
          <w:rFonts w:eastAsia="Times New Roman"/>
          <w:lang w:eastAsia="ru-RU"/>
        </w:rPr>
      </w:pPr>
      <w:r>
        <w:rPr>
          <w:rFonts w:eastAsia="Times New Roman"/>
          <w:b/>
          <w:bCs/>
          <w:sz w:val="36"/>
          <w:szCs w:val="36"/>
          <w:lang w:eastAsia="ru-RU"/>
        </w:rPr>
        <w:t>Ответы</w:t>
      </w:r>
      <w:r w:rsidR="005A3DBF" w:rsidRPr="009118EE">
        <w:rPr>
          <w:rFonts w:eastAsia="Times New Roman"/>
          <w:b/>
          <w:bCs/>
          <w:sz w:val="36"/>
          <w:szCs w:val="36"/>
          <w:lang w:eastAsia="ru-RU"/>
        </w:rPr>
        <w:t xml:space="preserve"> к заданиям и критерии оценивания</w:t>
      </w:r>
    </w:p>
    <w:p w:rsidR="005A3DBF" w:rsidRPr="009118EE" w:rsidRDefault="005A3DBF" w:rsidP="005A3DBF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b/>
          <w:bCs/>
          <w:sz w:val="28"/>
          <w:szCs w:val="28"/>
          <w:lang w:eastAsia="ru-RU"/>
        </w:rPr>
      </w:pPr>
      <w:r w:rsidRPr="009118EE">
        <w:rPr>
          <w:rFonts w:eastAsia="Times New Roman"/>
          <w:b/>
          <w:bCs/>
          <w:sz w:val="28"/>
          <w:szCs w:val="28"/>
          <w:lang w:eastAsia="ru-RU"/>
        </w:rPr>
        <w:t>Задания первого типа</w:t>
      </w:r>
    </w:p>
    <w:p w:rsidR="00205D39" w:rsidRPr="009118EE" w:rsidRDefault="00205D39" w:rsidP="005A3DBF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b/>
          <w:bCs/>
          <w:sz w:val="28"/>
          <w:szCs w:val="28"/>
          <w:lang w:eastAsia="ru-RU"/>
        </w:rPr>
      </w:pPr>
    </w:p>
    <w:p w:rsidR="00205D39" w:rsidRPr="009118EE" w:rsidRDefault="00205D39" w:rsidP="005A3DBF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lang w:eastAsia="ru-RU"/>
        </w:rPr>
      </w:pPr>
      <w:r w:rsidRPr="009118EE">
        <w:rPr>
          <w:rFonts w:eastAsia="Times New Roman"/>
          <w:noProof/>
          <w:lang w:eastAsia="ru-RU"/>
        </w:rPr>
        <w:drawing>
          <wp:inline distT="0" distB="0" distL="0" distR="0">
            <wp:extent cx="2084426" cy="2629960"/>
            <wp:effectExtent l="19050" t="0" r="0" b="0"/>
            <wp:docPr id="5" name="Рисунок 5" descr="D:\Users\Николай\Рабочий стол\39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Николай\Рабочий стол\3982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901" cy="2630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5D39" w:rsidRPr="009118EE" w:rsidRDefault="00205D39" w:rsidP="005A3DBF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lang w:eastAsia="ru-RU"/>
        </w:rPr>
      </w:pP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1.1</w:t>
      </w:r>
      <w:r w:rsidR="00072C62">
        <w:rPr>
          <w:rFonts w:eastAsia="Times New Roman"/>
          <w:b/>
          <w:bCs/>
          <w:i/>
          <w:iCs/>
          <w:sz w:val="28"/>
          <w:szCs w:val="28"/>
          <w:lang w:eastAsia="ru-RU"/>
        </w:rPr>
        <w:t>.М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аксимальная оценка – </w:t>
      </w:r>
      <w:r w:rsidR="00332C81">
        <w:rPr>
          <w:rFonts w:eastAsia="Times New Roman"/>
          <w:b/>
          <w:bCs/>
          <w:i/>
          <w:iCs/>
          <w:sz w:val="28"/>
          <w:szCs w:val="28"/>
          <w:lang w:eastAsia="ru-RU"/>
        </w:rPr>
        <w:t>12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балл</w:t>
      </w:r>
      <w:r w:rsidR="007E1F98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а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.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1. Определите произведение по перечисленным приметам. </w:t>
      </w:r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Горшок, полотенце, яблоки, табурет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– 1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балла.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2. Вспомните имя автора </w:t>
      </w:r>
      <w:proofErr w:type="spellStart"/>
      <w:r w:rsidRPr="009118EE">
        <w:rPr>
          <w:rFonts w:eastAsia="Times New Roman"/>
          <w:sz w:val="28"/>
          <w:szCs w:val="28"/>
          <w:lang w:eastAsia="ru-RU"/>
        </w:rPr>
        <w:t>произведения</w:t>
      </w:r>
      <w:proofErr w:type="gramStart"/>
      <w:r w:rsidRPr="009118EE">
        <w:rPr>
          <w:rFonts w:eastAsia="Times New Roman"/>
          <w:sz w:val="28"/>
          <w:szCs w:val="28"/>
          <w:lang w:eastAsia="ru-RU"/>
        </w:rPr>
        <w:t>.</w:t>
      </w:r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П</w:t>
      </w:r>
      <w:proofErr w:type="gramEnd"/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оль</w:t>
      </w:r>
      <w:proofErr w:type="spellEnd"/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Сезанн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– 1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балла.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3. Укажите вид искусства и жанр, к которым принадлежит </w:t>
      </w:r>
      <w:proofErr w:type="spellStart"/>
      <w:r w:rsidRPr="009118EE">
        <w:rPr>
          <w:rFonts w:eastAsia="Times New Roman"/>
          <w:sz w:val="28"/>
          <w:szCs w:val="28"/>
          <w:lang w:eastAsia="ru-RU"/>
        </w:rPr>
        <w:t>произведение</w:t>
      </w:r>
      <w:proofErr w:type="gramStart"/>
      <w:r w:rsidRPr="009118EE">
        <w:rPr>
          <w:rFonts w:eastAsia="Times New Roman"/>
          <w:sz w:val="28"/>
          <w:szCs w:val="28"/>
          <w:lang w:eastAsia="ru-RU"/>
        </w:rPr>
        <w:t>.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Ж</w:t>
      </w:r>
      <w:proofErr w:type="gramEnd"/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ивопись</w:t>
      </w:r>
      <w:proofErr w:type="spellEnd"/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, натюрморт – 1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5A3DBF" w:rsidRPr="009118EE" w:rsidRDefault="005A3DBF" w:rsidP="005A3DBF">
      <w:pPr>
        <w:shd w:val="clear" w:color="auto" w:fill="FFFFFF"/>
        <w:spacing w:after="0" w:line="240" w:lineRule="auto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4. Обоснуйте свой выбор, выделив в тексте сведения, которые помогают Вам найти ответ </w:t>
      </w:r>
      <w:proofErr w:type="gramStart"/>
      <w:r w:rsidRPr="009118EE">
        <w:rPr>
          <w:rFonts w:eastAsia="Times New Roman"/>
          <w:sz w:val="28"/>
          <w:szCs w:val="28"/>
          <w:lang w:eastAsia="ru-RU"/>
        </w:rPr>
        <w:t>–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п</w:t>
      </w:r>
      <w:proofErr w:type="gramEnd"/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о 0,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2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5 баллов за 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каждое определение, но не более3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Сюжет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произведения исключительно прост:</w:t>
      </w:r>
      <w:r w:rsidR="00667F6F"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на табурете лежит полотенце, яблоки и горшок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– и больше </w:t>
      </w:r>
      <w:proofErr w:type="spellStart"/>
      <w:r w:rsidRPr="009118EE">
        <w:rPr>
          <w:rFonts w:eastAsia="Times New Roman"/>
          <w:i/>
          <w:iCs/>
          <w:sz w:val="28"/>
          <w:szCs w:val="28"/>
          <w:lang w:eastAsia="ru-RU"/>
        </w:rPr>
        <w:t>ничего</w:t>
      </w:r>
      <w:proofErr w:type="gramStart"/>
      <w:r w:rsidRPr="009118EE">
        <w:rPr>
          <w:rFonts w:eastAsia="Times New Roman"/>
          <w:i/>
          <w:iCs/>
          <w:sz w:val="28"/>
          <w:szCs w:val="28"/>
          <w:lang w:eastAsia="ru-RU"/>
        </w:rPr>
        <w:t>.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П</w:t>
      </w:r>
      <w:proofErr w:type="gramEnd"/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оверхность</w:t>
      </w:r>
      <w:proofErr w:type="spellEnd"/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 xml:space="preserve">, на которой стоит </w:t>
      </w:r>
      <w:r w:rsidR="00667F6F"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табурет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,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не проработана, ее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фактура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никак не выражена. Что это– </w:t>
      </w:r>
      <w:proofErr w:type="gramStart"/>
      <w:r w:rsidRPr="009118EE">
        <w:rPr>
          <w:rFonts w:eastAsia="Times New Roman"/>
          <w:i/>
          <w:iCs/>
          <w:sz w:val="28"/>
          <w:szCs w:val="28"/>
          <w:lang w:eastAsia="ru-RU"/>
        </w:rPr>
        <w:t>не</w:t>
      </w:r>
      <w:proofErr w:type="gramEnd"/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 важно. То же можно сказать и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о фоне:</w:t>
      </w:r>
      <w:r w:rsidR="00667F6F" w:rsidRPr="009118EE">
        <w:rPr>
          <w:rFonts w:eastAsia="Times New Roman"/>
          <w:i/>
          <w:iCs/>
          <w:sz w:val="28"/>
          <w:szCs w:val="28"/>
          <w:lang w:eastAsia="ru-RU"/>
        </w:rPr>
        <w:t xml:space="preserve">это 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стена, просто некая закрашенная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плоскость</w:t>
      </w:r>
      <w:r w:rsidR="00667F6F" w:rsidRPr="009118EE">
        <w:rPr>
          <w:rFonts w:eastAsia="Times New Roman"/>
          <w:i/>
          <w:iCs/>
          <w:sz w:val="28"/>
          <w:szCs w:val="28"/>
          <w:lang w:eastAsia="ru-RU"/>
        </w:rPr>
        <w:t xml:space="preserve">. </w:t>
      </w:r>
      <w:r w:rsidR="00667F6F" w:rsidRPr="00A158FB">
        <w:rPr>
          <w:rFonts w:eastAsia="Times New Roman"/>
          <w:i/>
          <w:iCs/>
          <w:sz w:val="28"/>
          <w:szCs w:val="28"/>
          <w:u w:val="single"/>
          <w:lang w:eastAsia="ru-RU"/>
        </w:rPr>
        <w:t>Объемность</w:t>
      </w:r>
      <w:r w:rsidR="00667F6F" w:rsidRPr="009118EE">
        <w:rPr>
          <w:rFonts w:eastAsia="Times New Roman"/>
          <w:i/>
          <w:iCs/>
          <w:sz w:val="28"/>
          <w:szCs w:val="28"/>
          <w:lang w:eastAsia="ru-RU"/>
        </w:rPr>
        <w:t xml:space="preserve"> горшка 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подчеркнута</w:t>
      </w:r>
      <w:r w:rsidR="00667F6F" w:rsidRPr="00A158FB">
        <w:rPr>
          <w:rFonts w:eastAsia="Times New Roman"/>
          <w:i/>
          <w:iCs/>
          <w:sz w:val="28"/>
          <w:szCs w:val="28"/>
          <w:u w:val="single"/>
          <w:lang w:eastAsia="ru-RU"/>
        </w:rPr>
        <w:t>плотной тенью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, лишь </w:t>
      </w:r>
      <w:r w:rsidR="00667F6F" w:rsidRPr="009118EE">
        <w:rPr>
          <w:rFonts w:eastAsia="Times New Roman"/>
          <w:i/>
          <w:iCs/>
          <w:sz w:val="28"/>
          <w:szCs w:val="28"/>
          <w:lang w:eastAsia="ru-RU"/>
        </w:rPr>
        <w:t>яблоки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 свободно живут в </w:t>
      </w:r>
      <w:r w:rsidRPr="00A158FB">
        <w:rPr>
          <w:rFonts w:eastAsia="Times New Roman"/>
          <w:i/>
          <w:iCs/>
          <w:sz w:val="28"/>
          <w:szCs w:val="28"/>
          <w:u w:val="single"/>
          <w:lang w:eastAsia="ru-RU"/>
        </w:rPr>
        <w:t>трехмерном пространстве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 – одни энергично тянутся вперед, к зрителю, другие устремляются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вглубь холста.</w:t>
      </w:r>
      <w:r w:rsidR="00667F6F" w:rsidRPr="009118EE">
        <w:rPr>
          <w:rFonts w:eastAsia="Times New Roman"/>
          <w:i/>
          <w:iCs/>
          <w:sz w:val="28"/>
          <w:szCs w:val="28"/>
          <w:lang w:eastAsia="ru-RU"/>
        </w:rPr>
        <w:t xml:space="preserve">Грубоватая крестьянская посудина гармонирует 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с о</w:t>
      </w:r>
      <w:r w:rsidR="006A6B5F" w:rsidRPr="009118EE">
        <w:rPr>
          <w:rFonts w:eastAsia="Times New Roman"/>
          <w:i/>
          <w:iCs/>
          <w:sz w:val="28"/>
          <w:szCs w:val="28"/>
          <w:lang w:eastAsia="ru-RU"/>
        </w:rPr>
        <w:t xml:space="preserve">бъёмными 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цвет</w:t>
      </w:r>
      <w:r w:rsidR="00667F6F" w:rsidRPr="009118EE">
        <w:rPr>
          <w:rFonts w:eastAsia="Times New Roman"/>
          <w:i/>
          <w:iCs/>
          <w:sz w:val="28"/>
          <w:szCs w:val="28"/>
          <w:lang w:eastAsia="ru-RU"/>
        </w:rPr>
        <w:t>ными яблоками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. Самим же </w:t>
      </w:r>
      <w:r w:rsidR="006A6B5F" w:rsidRPr="009118EE">
        <w:rPr>
          <w:rFonts w:eastAsia="Times New Roman"/>
          <w:i/>
          <w:iCs/>
          <w:sz w:val="28"/>
          <w:szCs w:val="28"/>
          <w:lang w:eastAsia="ru-RU"/>
        </w:rPr>
        <w:t>яблокам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 xml:space="preserve"> мал</w:t>
      </w:r>
      <w:r w:rsidR="006A6B5F" w:rsidRPr="009118EE">
        <w:rPr>
          <w:rFonts w:eastAsia="Times New Roman"/>
          <w:i/>
          <w:iCs/>
          <w:sz w:val="28"/>
          <w:szCs w:val="28"/>
          <w:lang w:eastAsia="ru-RU"/>
        </w:rPr>
        <w:t xml:space="preserve">о места </w:t>
      </w:r>
      <w:proofErr w:type="spellStart"/>
      <w:r w:rsidR="006A6B5F" w:rsidRPr="009118EE">
        <w:rPr>
          <w:rFonts w:eastAsia="Times New Roman"/>
          <w:i/>
          <w:iCs/>
          <w:sz w:val="28"/>
          <w:szCs w:val="28"/>
          <w:lang w:eastAsia="ru-RU"/>
        </w:rPr>
        <w:t>натабурете</w:t>
      </w:r>
      <w:proofErr w:type="spellEnd"/>
      <w:r w:rsidR="006A6B5F" w:rsidRPr="009118EE">
        <w:rPr>
          <w:rFonts w:eastAsia="Times New Roman"/>
          <w:i/>
          <w:iCs/>
          <w:sz w:val="28"/>
          <w:szCs w:val="28"/>
          <w:lang w:eastAsia="ru-RU"/>
        </w:rPr>
        <w:t xml:space="preserve">. </w:t>
      </w:r>
      <w:r w:rsidR="006A6B5F" w:rsidRPr="00A158FB">
        <w:rPr>
          <w:rFonts w:eastAsia="Times New Roman"/>
          <w:i/>
          <w:iCs/>
          <w:sz w:val="28"/>
          <w:szCs w:val="28"/>
          <w:u w:val="single"/>
          <w:lang w:eastAsia="ru-RU"/>
        </w:rPr>
        <w:t>Гармонией цвета</w:t>
      </w:r>
      <w:r w:rsidR="006A6B5F" w:rsidRPr="009118EE">
        <w:rPr>
          <w:rFonts w:eastAsia="Times New Roman"/>
          <w:i/>
          <w:iCs/>
          <w:sz w:val="28"/>
          <w:szCs w:val="28"/>
          <w:lang w:eastAsia="ru-RU"/>
        </w:rPr>
        <w:t xml:space="preserve"> и форм дышит весь 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холст.</w:t>
      </w:r>
      <w:r w:rsidR="00A32E0C" w:rsidRPr="009118EE">
        <w:rPr>
          <w:rFonts w:eastAsia="Times New Roman"/>
          <w:i/>
          <w:iCs/>
          <w:sz w:val="28"/>
          <w:szCs w:val="28"/>
          <w:lang w:eastAsia="ru-RU"/>
        </w:rPr>
        <w:t>Предметылегко вписываю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тся в</w:t>
      </w:r>
      <w:r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края картины</w:t>
      </w:r>
      <w:r w:rsidR="00434F72" w:rsidRPr="009118EE">
        <w:rPr>
          <w:rFonts w:eastAsia="Times New Roman"/>
          <w:i/>
          <w:iCs/>
          <w:sz w:val="28"/>
          <w:szCs w:val="28"/>
          <w:u w:val="single"/>
          <w:lang w:eastAsia="ru-RU"/>
        </w:rPr>
        <w:t>.</w:t>
      </w:r>
    </w:p>
    <w:p w:rsidR="005A3DBF" w:rsidRPr="009118EE" w:rsidRDefault="005A3DBF" w:rsidP="005A3DBF">
      <w:pPr>
        <w:shd w:val="clear" w:color="auto" w:fill="FFFFFF"/>
        <w:spacing w:after="0" w:line="240" w:lineRule="auto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>5. Укажите два направления искусства:</w:t>
      </w:r>
    </w:p>
    <w:p w:rsidR="005A3DBF" w:rsidRPr="009118EE" w:rsidRDefault="005A3DBF" w:rsidP="005A3DBF">
      <w:pPr>
        <w:shd w:val="clear" w:color="auto" w:fill="FFFFFF"/>
        <w:spacing w:after="0" w:line="240" w:lineRule="auto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1) направление, оказавшее влияние на творчество автора </w:t>
      </w:r>
      <w:proofErr w:type="gramStart"/>
      <w:r w:rsidRPr="009118EE">
        <w:rPr>
          <w:rFonts w:eastAsia="Times New Roman"/>
          <w:sz w:val="28"/>
          <w:szCs w:val="28"/>
          <w:lang w:eastAsia="ru-RU"/>
        </w:rPr>
        <w:t>–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и</w:t>
      </w:r>
      <w:proofErr w:type="gramEnd"/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мпрессионизм (1 балл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);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2) направление, на которое, напротив, повлияло творчество автора </w:t>
      </w:r>
      <w:proofErr w:type="gramStart"/>
      <w:r w:rsidRPr="009118EE">
        <w:rPr>
          <w:rFonts w:eastAsia="Times New Roman"/>
          <w:sz w:val="28"/>
          <w:szCs w:val="28"/>
          <w:lang w:eastAsia="ru-RU"/>
        </w:rPr>
        <w:t>–</w:t>
      </w:r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м</w:t>
      </w:r>
      <w:proofErr w:type="gramEnd"/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одерн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изм</w:t>
      </w:r>
      <w:r w:rsidR="00205D39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, кубизм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(1 балл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).</w:t>
      </w:r>
    </w:p>
    <w:p w:rsidR="005A3DBF" w:rsidRPr="009118EE" w:rsidRDefault="00753DFA" w:rsidP="005A3DBF">
      <w:pPr>
        <w:shd w:val="clear" w:color="auto" w:fill="FFFFFF"/>
        <w:spacing w:after="0" w:line="240" w:lineRule="auto"/>
        <w:rPr>
          <w:rFonts w:eastAsia="Times New Roman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За полный ответ - 2</w:t>
      </w:r>
      <w:r w:rsidR="005A3DBF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A158FB" w:rsidRDefault="005A3DBF" w:rsidP="00A158FB">
      <w:pPr>
        <w:pStyle w:val="a5"/>
        <w:numPr>
          <w:ilvl w:val="0"/>
          <w:numId w:val="17"/>
        </w:numPr>
        <w:shd w:val="clear" w:color="auto" w:fill="FFFFFF"/>
        <w:spacing w:after="0" w:line="240" w:lineRule="auto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 w:rsidRPr="00A158FB">
        <w:rPr>
          <w:rFonts w:eastAsia="Times New Roman"/>
          <w:sz w:val="28"/>
          <w:szCs w:val="28"/>
          <w:lang w:eastAsia="ru-RU"/>
        </w:rPr>
        <w:lastRenderedPageBreak/>
        <w:t>Если возможно, укажите место нахождения произведения.</w:t>
      </w:r>
      <w:hyperlink r:id="rId7" w:history="1">
        <w:r w:rsidR="00205D39" w:rsidRPr="00A158FB">
          <w:rPr>
            <w:rStyle w:val="a3"/>
            <w:color w:val="auto"/>
            <w:sz w:val="28"/>
            <w:szCs w:val="28"/>
            <w:shd w:val="clear" w:color="auto" w:fill="FFFFFF"/>
          </w:rPr>
          <w:t>Фонд Барнса, Филадельфия</w:t>
        </w:r>
      </w:hyperlink>
      <w:r w:rsidRPr="00A158FB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. </w:t>
      </w:r>
    </w:p>
    <w:p w:rsidR="00A158FB" w:rsidRDefault="00A158FB" w:rsidP="00A158FB">
      <w:pPr>
        <w:pStyle w:val="a5"/>
        <w:shd w:val="clear" w:color="auto" w:fill="FFFFFF"/>
        <w:spacing w:after="0" w:line="240" w:lineRule="auto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5A3DBF" w:rsidRPr="00A158FB" w:rsidRDefault="005A3DBF" w:rsidP="00A158FB">
      <w:pPr>
        <w:pStyle w:val="a5"/>
        <w:shd w:val="clear" w:color="auto" w:fill="FFFFFF"/>
        <w:spacing w:after="0" w:line="240" w:lineRule="auto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 w:rsidRPr="00A158FB">
        <w:rPr>
          <w:rFonts w:eastAsia="Times New Roman"/>
          <w:b/>
          <w:bCs/>
          <w:i/>
          <w:iCs/>
          <w:sz w:val="28"/>
          <w:szCs w:val="28"/>
          <w:lang w:eastAsia="ru-RU"/>
        </w:rPr>
        <w:t>.</w:t>
      </w:r>
    </w:p>
    <w:p w:rsidR="00F3322C" w:rsidRDefault="00F3322C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9118EE" w:rsidRPr="009118EE" w:rsidRDefault="009118EE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F3322C" w:rsidRPr="009118EE" w:rsidRDefault="00072C62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1.2.М</w:t>
      </w:r>
      <w:r w:rsidR="005A3DBF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а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ксимальное количество баллов – 12</w:t>
      </w:r>
      <w:r w:rsidR="005A3DBF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.</w:t>
      </w:r>
    </w:p>
    <w:p w:rsidR="00545746" w:rsidRPr="009118EE" w:rsidRDefault="00545746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tbl>
      <w:tblPr>
        <w:tblStyle w:val="a4"/>
        <w:tblpPr w:leftFromText="180" w:rightFromText="180" w:vertAnchor="text" w:horzAnchor="margin" w:tblpY="69"/>
        <w:tblW w:w="0" w:type="auto"/>
        <w:tblLook w:val="04A0"/>
      </w:tblPr>
      <w:tblGrid>
        <w:gridCol w:w="4356"/>
        <w:gridCol w:w="5136"/>
      </w:tblGrid>
      <w:tr w:rsidR="009118EE" w:rsidRPr="009118EE" w:rsidTr="00753DFA">
        <w:tc>
          <w:tcPr>
            <w:tcW w:w="4356" w:type="dxa"/>
          </w:tcPr>
          <w:p w:rsidR="0009555A" w:rsidRPr="009118EE" w:rsidRDefault="0009555A" w:rsidP="00550C9B">
            <w:pPr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noProof/>
                <w:lang w:eastAsia="ru-RU"/>
              </w:rPr>
              <w:drawing>
                <wp:inline distT="0" distB="0" distL="0" distR="0">
                  <wp:extent cx="2595992" cy="2590800"/>
                  <wp:effectExtent l="0" t="0" r="0" b="0"/>
                  <wp:docPr id="8" name="Рисунок 8" descr="D:\Users\Николай\Рабочий стол\bis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Users\Николай\Рабочий стол\bis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505" cy="2596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322C" w:rsidRPr="009118EE" w:rsidRDefault="00F3322C" w:rsidP="00F3322C">
            <w:pPr>
              <w:jc w:val="center"/>
              <w:rPr>
                <w:rFonts w:eastAsia="Times New Roman"/>
                <w:sz w:val="48"/>
                <w:szCs w:val="48"/>
                <w:lang w:eastAsia="ru-RU"/>
              </w:rPr>
            </w:pPr>
            <w:r w:rsidRPr="009118EE">
              <w:rPr>
                <w:rFonts w:eastAsia="Times New Roman"/>
                <w:sz w:val="48"/>
                <w:szCs w:val="48"/>
                <w:lang w:eastAsia="ru-RU"/>
              </w:rPr>
              <w:t>1</w:t>
            </w:r>
          </w:p>
          <w:p w:rsidR="00F3322C" w:rsidRPr="009118EE" w:rsidRDefault="00F3322C" w:rsidP="00550C9B">
            <w:pPr>
              <w:jc w:val="both"/>
              <w:rPr>
                <w:rFonts w:eastAsia="Times New Roman"/>
                <w:lang w:eastAsia="ru-RU"/>
              </w:rPr>
            </w:pPr>
          </w:p>
        </w:tc>
        <w:tc>
          <w:tcPr>
            <w:tcW w:w="5136" w:type="dxa"/>
          </w:tcPr>
          <w:p w:rsidR="00F3322C" w:rsidRPr="009118EE" w:rsidRDefault="0009555A" w:rsidP="00F3322C">
            <w:pPr>
              <w:jc w:val="center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noProof/>
                <w:lang w:eastAsia="ru-RU"/>
              </w:rPr>
              <w:drawing>
                <wp:inline distT="0" distB="0" distL="0" distR="0">
                  <wp:extent cx="1733550" cy="2610522"/>
                  <wp:effectExtent l="0" t="0" r="0" b="0"/>
                  <wp:docPr id="9" name="Рисунок 9" descr="D:\Users\Николай\Рабочий стол\611baec12e7ff2654cc763c2-previ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Users\Николай\Рабочий стол\611baec12e7ff2654cc763c2-previe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8572" cy="2618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555A" w:rsidRPr="009118EE" w:rsidRDefault="00F3322C" w:rsidP="00F3322C">
            <w:pPr>
              <w:jc w:val="center"/>
              <w:rPr>
                <w:rFonts w:eastAsia="Times New Roman"/>
                <w:sz w:val="48"/>
                <w:szCs w:val="48"/>
                <w:lang w:eastAsia="ru-RU"/>
              </w:rPr>
            </w:pPr>
            <w:r w:rsidRPr="009118EE">
              <w:rPr>
                <w:rFonts w:eastAsia="Times New Roman"/>
                <w:sz w:val="48"/>
                <w:szCs w:val="48"/>
                <w:lang w:eastAsia="ru-RU"/>
              </w:rPr>
              <w:t>2</w:t>
            </w:r>
          </w:p>
        </w:tc>
      </w:tr>
      <w:tr w:rsidR="009118EE" w:rsidRPr="009118EE" w:rsidTr="00753DFA">
        <w:tc>
          <w:tcPr>
            <w:tcW w:w="4356" w:type="dxa"/>
          </w:tcPr>
          <w:p w:rsidR="00F3322C" w:rsidRPr="009118EE" w:rsidRDefault="0009555A" w:rsidP="00550C9B">
            <w:pPr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noProof/>
                <w:lang w:eastAsia="ru-RU"/>
              </w:rPr>
              <w:drawing>
                <wp:inline distT="0" distB="0" distL="0" distR="0">
                  <wp:extent cx="2628900" cy="2622071"/>
                  <wp:effectExtent l="0" t="0" r="0" b="6985"/>
                  <wp:docPr id="10" name="Рисунок 10" descr="D:\Users\Николай\Рабочий стол\Michelangelo,_tondo_doni_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Users\Николай\Рабочий стол\Michelangelo,_tondo_doni_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6851" cy="2630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322C" w:rsidRPr="009118EE" w:rsidRDefault="00F3322C" w:rsidP="00F3322C">
            <w:pPr>
              <w:rPr>
                <w:rFonts w:eastAsia="Times New Roman"/>
                <w:lang w:eastAsia="ru-RU"/>
              </w:rPr>
            </w:pPr>
          </w:p>
          <w:p w:rsidR="0009555A" w:rsidRPr="009118EE" w:rsidRDefault="00F3322C" w:rsidP="00F3322C">
            <w:pPr>
              <w:jc w:val="center"/>
              <w:rPr>
                <w:rFonts w:eastAsia="Times New Roman"/>
                <w:sz w:val="48"/>
                <w:szCs w:val="48"/>
                <w:lang w:eastAsia="ru-RU"/>
              </w:rPr>
            </w:pPr>
            <w:r w:rsidRPr="009118EE">
              <w:rPr>
                <w:rFonts w:eastAsia="Times New Roman"/>
                <w:sz w:val="48"/>
                <w:szCs w:val="48"/>
                <w:lang w:eastAsia="ru-RU"/>
              </w:rPr>
              <w:t>3</w:t>
            </w:r>
          </w:p>
        </w:tc>
        <w:tc>
          <w:tcPr>
            <w:tcW w:w="5136" w:type="dxa"/>
          </w:tcPr>
          <w:p w:rsidR="0009555A" w:rsidRPr="009118EE" w:rsidRDefault="0009555A" w:rsidP="00550C9B">
            <w:pPr>
              <w:jc w:val="both"/>
              <w:rPr>
                <w:rFonts w:eastAsia="Times New Roman"/>
                <w:lang w:eastAsia="ru-RU"/>
              </w:rPr>
            </w:pPr>
          </w:p>
          <w:p w:rsidR="0009555A" w:rsidRPr="009118EE" w:rsidRDefault="0009555A" w:rsidP="00550C9B">
            <w:pPr>
              <w:jc w:val="both"/>
              <w:rPr>
                <w:rFonts w:eastAsia="Times New Roman"/>
                <w:lang w:eastAsia="ru-RU"/>
              </w:rPr>
            </w:pPr>
          </w:p>
          <w:p w:rsidR="0009555A" w:rsidRPr="009118EE" w:rsidRDefault="0009555A" w:rsidP="0009555A">
            <w:pPr>
              <w:jc w:val="right"/>
              <w:rPr>
                <w:rFonts w:eastAsia="Times New Roman"/>
                <w:lang w:eastAsia="ru-RU"/>
              </w:rPr>
            </w:pPr>
          </w:p>
          <w:p w:rsidR="00F3322C" w:rsidRPr="009118EE" w:rsidRDefault="00F3322C" w:rsidP="0009555A">
            <w:pPr>
              <w:jc w:val="right"/>
              <w:rPr>
                <w:rFonts w:eastAsia="Times New Roman"/>
                <w:lang w:eastAsia="ru-RU"/>
              </w:rPr>
            </w:pPr>
          </w:p>
          <w:p w:rsidR="00F3322C" w:rsidRPr="009118EE" w:rsidRDefault="00F3322C" w:rsidP="00F3322C">
            <w:pPr>
              <w:jc w:val="center"/>
              <w:rPr>
                <w:rFonts w:eastAsia="Times New Roman"/>
                <w:sz w:val="48"/>
                <w:szCs w:val="48"/>
                <w:lang w:eastAsia="ru-RU"/>
              </w:rPr>
            </w:pPr>
          </w:p>
          <w:p w:rsidR="00F3322C" w:rsidRPr="009118EE" w:rsidRDefault="00F3322C" w:rsidP="00F3322C">
            <w:pPr>
              <w:rPr>
                <w:rFonts w:eastAsia="Times New Roman"/>
                <w:lang w:eastAsia="ru-RU"/>
              </w:rPr>
            </w:pPr>
          </w:p>
        </w:tc>
      </w:tr>
    </w:tbl>
    <w:p w:rsidR="00504CC5" w:rsidRPr="009118EE" w:rsidRDefault="00504CC5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550C9B" w:rsidRDefault="00550C9B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8D3CB2" w:rsidRDefault="008D3CB2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8D3CB2" w:rsidRDefault="008D3CB2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8D3CB2" w:rsidRPr="009118EE" w:rsidRDefault="008D3CB2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  <w:r w:rsidRPr="009118EE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lastRenderedPageBreak/>
        <w:t>Пример правильного заполнения таблицы (курсивом выделены варианты правильных ответов):</w:t>
      </w:r>
    </w:p>
    <w:p w:rsidR="00504CC5" w:rsidRPr="009118EE" w:rsidRDefault="00504CC5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</w:p>
    <w:tbl>
      <w:tblPr>
        <w:tblW w:w="7074" w:type="dxa"/>
        <w:tblInd w:w="-1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632"/>
        <w:gridCol w:w="1641"/>
        <w:gridCol w:w="1770"/>
        <w:gridCol w:w="2031"/>
      </w:tblGrid>
      <w:tr w:rsidR="008D3CB2" w:rsidRPr="009118EE" w:rsidTr="008D3CB2">
        <w:trPr>
          <w:trHeight w:val="403"/>
        </w:trPr>
        <w:tc>
          <w:tcPr>
            <w:tcW w:w="1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Номер изображения</w:t>
            </w: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Вид искусства</w:t>
            </w:r>
          </w:p>
        </w:tc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20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CF5FAA">
            <w:pPr>
              <w:spacing w:after="0" w:line="240" w:lineRule="auto"/>
              <w:jc w:val="center"/>
              <w:rPr>
                <w:rFonts w:eastAsia="Times New Roman"/>
                <w:lang w:eastAsia="ru-RU"/>
              </w:rPr>
            </w:pPr>
            <w:r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Эпоха, с</w:t>
            </w:r>
            <w:r w:rsidRPr="009118EE">
              <w:rPr>
                <w:rFonts w:eastAsia="Times New Roman"/>
                <w:b/>
                <w:bCs/>
                <w:sz w:val="24"/>
                <w:szCs w:val="24"/>
                <w:lang w:eastAsia="ru-RU"/>
              </w:rPr>
              <w:t>тиль или культура</w:t>
            </w:r>
          </w:p>
        </w:tc>
      </w:tr>
      <w:tr w:rsidR="008D3CB2" w:rsidRPr="009118EE" w:rsidTr="008D3CB2">
        <w:trPr>
          <w:trHeight w:val="807"/>
        </w:trPr>
        <w:tc>
          <w:tcPr>
            <w:tcW w:w="1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живопис</w:t>
            </w:r>
            <w:proofErr w:type="gramStart"/>
            <w:r w:rsidRPr="009118EE">
              <w:rPr>
                <w:rFonts w:eastAsia="Times New Roman"/>
                <w:sz w:val="24"/>
                <w:szCs w:val="24"/>
                <w:lang w:eastAsia="ru-RU"/>
              </w:rPr>
              <w:t>ь</w:t>
            </w:r>
            <w:r w:rsidRPr="009118EE">
              <w:rPr>
                <w:rFonts w:eastAsia="Times New Roman"/>
                <w:i/>
                <w:iCs/>
                <w:sz w:val="24"/>
                <w:szCs w:val="24"/>
                <w:lang w:eastAsia="ru-RU"/>
              </w:rPr>
              <w:t>(</w:t>
            </w:r>
            <w:proofErr w:type="gramEnd"/>
            <w:r w:rsidRPr="009118EE">
              <w:rPr>
                <w:rFonts w:eastAsia="Times New Roman"/>
                <w:i/>
                <w:iCs/>
                <w:sz w:val="24"/>
                <w:szCs w:val="24"/>
                <w:lang w:eastAsia="ru-RU"/>
              </w:rPr>
              <w:t>или фреска</w:t>
            </w:r>
          </w:p>
        </w:tc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Бизон</w:t>
            </w:r>
          </w:p>
        </w:tc>
        <w:tc>
          <w:tcPr>
            <w:tcW w:w="20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Первобытный мир искусство палеолита</w:t>
            </w:r>
          </w:p>
        </w:tc>
      </w:tr>
      <w:tr w:rsidR="008D3CB2" w:rsidRPr="009118EE" w:rsidTr="008D3CB2">
        <w:trPr>
          <w:trHeight w:val="807"/>
        </w:trPr>
        <w:tc>
          <w:tcPr>
            <w:tcW w:w="1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50C9B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живопись</w:t>
            </w:r>
          </w:p>
        </w:tc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50C9B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 xml:space="preserve">Святое семейство, Микеланджело </w:t>
            </w:r>
          </w:p>
        </w:tc>
        <w:tc>
          <w:tcPr>
            <w:tcW w:w="20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Ренессан</w:t>
            </w:r>
            <w:proofErr w:type="gramStart"/>
            <w:r w:rsidRPr="009118EE">
              <w:rPr>
                <w:rFonts w:eastAsia="Times New Roman"/>
                <w:sz w:val="24"/>
                <w:szCs w:val="24"/>
                <w:lang w:eastAsia="ru-RU"/>
              </w:rPr>
              <w:t>с</w:t>
            </w:r>
            <w:r w:rsidRPr="009118EE">
              <w:rPr>
                <w:rFonts w:eastAsia="Times New Roman"/>
                <w:i/>
                <w:iCs/>
                <w:sz w:val="24"/>
                <w:szCs w:val="24"/>
                <w:lang w:eastAsia="ru-RU"/>
              </w:rPr>
              <w:t>(</w:t>
            </w:r>
            <w:proofErr w:type="gramEnd"/>
            <w:r w:rsidRPr="009118EE">
              <w:rPr>
                <w:rFonts w:eastAsia="Times New Roman"/>
                <w:i/>
                <w:iCs/>
                <w:sz w:val="24"/>
                <w:szCs w:val="24"/>
                <w:lang w:eastAsia="ru-RU"/>
              </w:rPr>
              <w:t>или Эпоха Возрождения; или Возрождение)</w:t>
            </w:r>
          </w:p>
        </w:tc>
      </w:tr>
      <w:tr w:rsidR="008D3CB2" w:rsidRPr="009118EE" w:rsidTr="008D3CB2">
        <w:trPr>
          <w:trHeight w:val="1003"/>
        </w:trPr>
        <w:tc>
          <w:tcPr>
            <w:tcW w:w="16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архитектура</w:t>
            </w:r>
          </w:p>
        </w:tc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Останкинская телебашня</w:t>
            </w:r>
          </w:p>
        </w:tc>
        <w:tc>
          <w:tcPr>
            <w:tcW w:w="203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D3CB2" w:rsidRPr="009118EE" w:rsidRDefault="008D3CB2" w:rsidP="005A3DBF">
            <w:pPr>
              <w:spacing w:after="0" w:line="240" w:lineRule="auto"/>
              <w:jc w:val="both"/>
              <w:rPr>
                <w:rFonts w:eastAsia="Times New Roman"/>
                <w:lang w:eastAsia="ru-RU"/>
              </w:rPr>
            </w:pPr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авангар</w:t>
            </w:r>
            <w:proofErr w:type="gramStart"/>
            <w:r w:rsidRPr="009118EE">
              <w:rPr>
                <w:rFonts w:eastAsia="Times New Roman"/>
                <w:sz w:val="24"/>
                <w:szCs w:val="24"/>
                <w:lang w:eastAsia="ru-RU"/>
              </w:rPr>
              <w:t>д</w:t>
            </w:r>
            <w:r w:rsidRPr="009118EE">
              <w:rPr>
                <w:rFonts w:eastAsia="Times New Roman"/>
                <w:i/>
                <w:iCs/>
                <w:sz w:val="24"/>
                <w:szCs w:val="24"/>
                <w:lang w:eastAsia="ru-RU"/>
              </w:rPr>
              <w:t>(</w:t>
            </w:r>
            <w:proofErr w:type="gramEnd"/>
            <w:r w:rsidRPr="009118EE">
              <w:rPr>
                <w:rFonts w:eastAsia="Times New Roman"/>
                <w:i/>
                <w:iCs/>
                <w:sz w:val="24"/>
                <w:szCs w:val="24"/>
                <w:lang w:eastAsia="ru-RU"/>
              </w:rPr>
              <w:t>или конструктивизм; или оба определения)</w:t>
            </w:r>
          </w:p>
        </w:tc>
      </w:tr>
    </w:tbl>
    <w:p w:rsidR="00545746" w:rsidRPr="009118EE" w:rsidRDefault="00545746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lang w:eastAsia="ru-RU"/>
        </w:rPr>
      </w:pPr>
      <w:r w:rsidRPr="009118EE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Критерий оценивания правильных ответов по таблице:</w:t>
      </w:r>
    </w:p>
    <w:p w:rsidR="00CF5FAA" w:rsidRDefault="00072C62" w:rsidP="005A3DBF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П</w:t>
      </w:r>
      <w:r w:rsidR="00CF5FAA">
        <w:rPr>
          <w:rFonts w:eastAsia="Times New Roman"/>
          <w:b/>
          <w:bCs/>
          <w:i/>
          <w:iCs/>
          <w:sz w:val="28"/>
          <w:szCs w:val="28"/>
          <w:lang w:eastAsia="ru-RU"/>
        </w:rPr>
        <w:t>о одному баллу за к</w:t>
      </w:r>
      <w:r w:rsidR="00753DFA">
        <w:rPr>
          <w:rFonts w:eastAsia="Times New Roman"/>
          <w:b/>
          <w:bCs/>
          <w:i/>
          <w:iCs/>
          <w:sz w:val="28"/>
          <w:szCs w:val="28"/>
          <w:lang w:eastAsia="ru-RU"/>
        </w:rPr>
        <w:t>аждый правильный ответ. Всего 12</w:t>
      </w:r>
      <w:r w:rsidR="00CF5FAA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 </w:t>
      </w:r>
    </w:p>
    <w:p w:rsidR="00CF5FAA" w:rsidRDefault="00CF5FAA">
      <w:pPr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br w:type="page"/>
      </w:r>
    </w:p>
    <w:p w:rsidR="005A3DBF" w:rsidRPr="009118EE" w:rsidRDefault="005A3DBF" w:rsidP="005A3DBF">
      <w:pPr>
        <w:shd w:val="clear" w:color="auto" w:fill="FFFFFF"/>
        <w:spacing w:after="0" w:line="240" w:lineRule="auto"/>
        <w:ind w:left="720"/>
        <w:jc w:val="center"/>
        <w:rPr>
          <w:rFonts w:eastAsia="Times New Roman"/>
          <w:lang w:eastAsia="ru-RU"/>
        </w:rPr>
      </w:pPr>
      <w:r w:rsidRPr="009118EE">
        <w:rPr>
          <w:rFonts w:eastAsia="Times New Roman"/>
          <w:b/>
          <w:bCs/>
          <w:sz w:val="28"/>
          <w:szCs w:val="28"/>
          <w:lang w:eastAsia="ru-RU"/>
        </w:rPr>
        <w:lastRenderedPageBreak/>
        <w:t>Задания второго типа</w:t>
      </w:r>
    </w:p>
    <w:p w:rsidR="005A3DBF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CF5FAA"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2.1</w:t>
      </w:r>
      <w:r w:rsidR="00072C62">
        <w:rPr>
          <w:rFonts w:eastAsia="Times New Roman"/>
          <w:b/>
          <w:bCs/>
          <w:i/>
          <w:iCs/>
          <w:sz w:val="28"/>
          <w:szCs w:val="28"/>
          <w:lang w:eastAsia="ru-RU"/>
        </w:rPr>
        <w:t>.М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аксимальная оценка по заданию – 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>8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</w:t>
      </w: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.</w:t>
      </w:r>
    </w:p>
    <w:p w:rsidR="009118EE" w:rsidRDefault="009118EE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F3322C" w:rsidRDefault="00F3322C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3322C">
        <w:rPr>
          <w:rFonts w:eastAsia="Times New Roman"/>
          <w:b/>
          <w:bCs/>
          <w:i/>
          <w:i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0425" cy="5116060"/>
            <wp:effectExtent l="0" t="0" r="3175" b="8890"/>
            <wp:docPr id="12" name="Рисунок 12" descr="D:\Users\Николай\Рабочий стол\7-41-16-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Users\Николай\Рабочий стол\7-41-16-30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1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22C" w:rsidRPr="005A3DBF" w:rsidRDefault="00F3322C" w:rsidP="005A3DB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>1. Если узнали произведение, напишите его название, автора и время создания, местонахождение.</w:t>
      </w:r>
      <w:r w:rsidR="00702361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Купание красного коня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1 балл, К.С. Петров-Водкин – 1 балл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, </w:t>
      </w:r>
      <w:r w:rsidR="00702361" w:rsidRPr="009118EE">
        <w:rPr>
          <w:b/>
          <w:i/>
          <w:sz w:val="28"/>
          <w:szCs w:val="28"/>
        </w:rPr>
        <w:t>1912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год – 1 балл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(или приблизительный ответ, например: начало </w:t>
      </w:r>
      <w:r w:rsidR="00702361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20 века</w:t>
      </w:r>
      <w:proofErr w:type="gramStart"/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1</w:t>
      </w:r>
      <w:proofErr w:type="gramEnd"/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балл), </w:t>
      </w:r>
      <w:r w:rsidR="00702361"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Новая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Третьяковская гале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>рея – 1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>. Всего до 4 балла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.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9118EE">
        <w:rPr>
          <w:rFonts w:eastAsia="Times New Roman"/>
          <w:sz w:val="28"/>
          <w:szCs w:val="28"/>
          <w:lang w:eastAsia="ru-RU"/>
        </w:rPr>
        <w:t xml:space="preserve">2. Напишите не менее 10 определений или содержащих их словосочетаний, которые понадобятся для </w:t>
      </w:r>
      <w:proofErr w:type="gramStart"/>
      <w:r w:rsidRPr="009118EE">
        <w:rPr>
          <w:rFonts w:eastAsia="Times New Roman"/>
          <w:sz w:val="28"/>
          <w:szCs w:val="28"/>
          <w:lang w:eastAsia="ru-RU"/>
        </w:rPr>
        <w:t>описания</w:t>
      </w:r>
      <w:proofErr w:type="gramEnd"/>
      <w:r w:rsidRPr="009118EE">
        <w:rPr>
          <w:rFonts w:eastAsia="Times New Roman"/>
          <w:sz w:val="28"/>
          <w:szCs w:val="28"/>
          <w:lang w:eastAsia="ru-RU"/>
        </w:rPr>
        <w:t xml:space="preserve"> запечатленного на картине образа.</w:t>
      </w:r>
    </w:p>
    <w:p w:rsidR="005A3DBF" w:rsidRPr="009118EE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9118EE">
        <w:rPr>
          <w:rFonts w:eastAsia="Times New Roman"/>
          <w:i/>
          <w:iCs/>
          <w:sz w:val="28"/>
          <w:szCs w:val="28"/>
          <w:lang w:eastAsia="ru-RU"/>
        </w:rPr>
        <w:t>Символичность, совмещение различных смыслов, символы революции; условность цвета, цветовые пятна, контрастная цветовая гамма, напряжённость композиции, тревожность, эмоциональная нестабильность картины; пространственное решение, противопоставление первого и второго планов, нестабильность и неуверенность общего фона</w:t>
      </w:r>
      <w:r w:rsidR="009118EE" w:rsidRPr="009118EE">
        <w:rPr>
          <w:rFonts w:eastAsia="Times New Roman"/>
          <w:i/>
          <w:iCs/>
          <w:sz w:val="28"/>
          <w:szCs w:val="28"/>
          <w:lang w:eastAsia="ru-RU"/>
        </w:rPr>
        <w:t xml:space="preserve"> иконописный образ</w:t>
      </w:r>
      <w:r w:rsidRPr="009118EE">
        <w:rPr>
          <w:rFonts w:eastAsia="Times New Roman"/>
          <w:i/>
          <w:iCs/>
          <w:sz w:val="28"/>
          <w:szCs w:val="28"/>
          <w:lang w:eastAsia="ru-RU"/>
        </w:rPr>
        <w:t>; спокойная решимость, облик, силуэт, жест, душевная чистота, символический образ</w:t>
      </w:r>
      <w:proofErr w:type="gramStart"/>
      <w:r w:rsidRPr="009118EE">
        <w:rPr>
          <w:rFonts w:eastAsia="Times New Roman"/>
          <w:i/>
          <w:iCs/>
          <w:sz w:val="28"/>
          <w:szCs w:val="28"/>
          <w:lang w:eastAsia="ru-RU"/>
        </w:rPr>
        <w:t>.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П</w:t>
      </w:r>
      <w:proofErr w:type="gramEnd"/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>о 0,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>2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5 балла за каждое определение или словосочетание, но не более </w:t>
      </w:r>
      <w:r w:rsidR="008D3CB2">
        <w:rPr>
          <w:rFonts w:eastAsia="Times New Roman"/>
          <w:b/>
          <w:bCs/>
          <w:i/>
          <w:iCs/>
          <w:sz w:val="28"/>
          <w:szCs w:val="28"/>
          <w:lang w:eastAsia="ru-RU"/>
        </w:rPr>
        <w:t>4</w:t>
      </w:r>
      <w:r w:rsidRPr="009118EE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8750AA" w:rsidRDefault="008750AA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043671" w:rsidRDefault="00043671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D441E7" w:rsidRDefault="00D441E7" w:rsidP="00D441E7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CF5FAA"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2.2</w:t>
      </w: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, максимальное количество баллов – </w:t>
      </w:r>
      <w:r w:rsidR="00DB0178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1</w:t>
      </w:r>
      <w:r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0</w:t>
      </w:r>
    </w:p>
    <w:p w:rsidR="00D441E7" w:rsidRPr="005A3DBF" w:rsidRDefault="00D441E7" w:rsidP="00D441E7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</w:p>
    <w:tbl>
      <w:tblPr>
        <w:tblStyle w:val="a4"/>
        <w:tblW w:w="0" w:type="auto"/>
        <w:tblLook w:val="04A0"/>
      </w:tblPr>
      <w:tblGrid>
        <w:gridCol w:w="3186"/>
        <w:gridCol w:w="3115"/>
        <w:gridCol w:w="3216"/>
      </w:tblGrid>
      <w:tr w:rsidR="00D441E7" w:rsidTr="008D1E8B"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1</w:t>
            </w:r>
            <w:r w:rsidR="00DB0178">
              <w:rPr>
                <w:noProof/>
                <w:lang w:eastAsia="ru-RU"/>
              </w:rPr>
              <w:drawing>
                <wp:inline distT="0" distB="0" distL="0" distR="0">
                  <wp:extent cx="1876425" cy="1876425"/>
                  <wp:effectExtent l="0" t="0" r="9525" b="952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 w:rsidRPr="00DD2333">
              <w:rPr>
                <w:rFonts w:eastAsia="Times New Roman"/>
                <w:b/>
                <w:bCs/>
                <w:i/>
                <w:iCs/>
                <w:noProof/>
                <w:color w:val="000000"/>
                <w:sz w:val="28"/>
                <w:szCs w:val="28"/>
                <w:u w:val="single"/>
                <w:lang w:eastAsia="ru-RU"/>
              </w:rPr>
              <w:drawing>
                <wp:inline distT="0" distB="0" distL="0" distR="0">
                  <wp:extent cx="1531391" cy="12763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219" cy="12887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2</w:t>
            </w:r>
          </w:p>
        </w:tc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noProof/>
                <w:color w:val="000000"/>
                <w:sz w:val="28"/>
                <w:szCs w:val="28"/>
                <w:u w:val="single"/>
                <w:lang w:eastAsia="ru-RU"/>
              </w:rPr>
              <w:drawing>
                <wp:inline distT="0" distB="0" distL="0" distR="0">
                  <wp:extent cx="1727200" cy="1673465"/>
                  <wp:effectExtent l="0" t="0" r="635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672" cy="16874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3</w:t>
            </w: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</w:tc>
      </w:tr>
      <w:tr w:rsidR="00D441E7" w:rsidTr="008D1E8B"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31929" cy="159067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0831" cy="1615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4</w:t>
            </w:r>
          </w:p>
        </w:tc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33550" cy="1530646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994" cy="15478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5</w:t>
            </w:r>
          </w:p>
        </w:tc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6</w:t>
            </w:r>
          </w:p>
          <w:p w:rsidR="00D441E7" w:rsidRDefault="008119ED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noProof/>
                <w:color w:val="000000"/>
                <w:sz w:val="28"/>
                <w:szCs w:val="28"/>
                <w:u w:val="single"/>
                <w:lang w:eastAsia="ru-RU"/>
              </w:rPr>
              <w:drawing>
                <wp:inline distT="0" distB="0" distL="0" distR="0">
                  <wp:extent cx="1901825" cy="1426845"/>
                  <wp:effectExtent l="0" t="0" r="3175" b="19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825" cy="1426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41E7" w:rsidTr="008D1E8B"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99144" cy="1814809"/>
                  <wp:effectExtent l="0" t="0" r="127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119" cy="1851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  <w:t>7</w:t>
            </w:r>
          </w:p>
        </w:tc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  <w:p w:rsidR="00D441E7" w:rsidRPr="00B946DA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</w:tc>
        <w:tc>
          <w:tcPr>
            <w:tcW w:w="3115" w:type="dxa"/>
          </w:tcPr>
          <w:p w:rsidR="00D441E7" w:rsidRDefault="00D441E7" w:rsidP="008D1E8B">
            <w:pPr>
              <w:jc w:val="both"/>
              <w:rPr>
                <w:rFonts w:eastAsia="Times New Roman"/>
                <w:b/>
                <w:bCs/>
                <w:i/>
                <w:iCs/>
                <w:color w:val="000000"/>
                <w:sz w:val="28"/>
                <w:szCs w:val="28"/>
                <w:u w:val="single"/>
                <w:lang w:eastAsia="ru-RU"/>
              </w:rPr>
            </w:pPr>
          </w:p>
          <w:p w:rsidR="00D441E7" w:rsidRPr="00B946DA" w:rsidRDefault="00D441E7" w:rsidP="008D1E8B">
            <w:pPr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</w:tbl>
    <w:p w:rsidR="00D441E7" w:rsidRPr="00BB1DF2" w:rsidRDefault="00D441E7" w:rsidP="00D441E7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u w:val="single"/>
          <w:lang w:eastAsia="ru-RU"/>
        </w:rPr>
      </w:pPr>
    </w:p>
    <w:p w:rsidR="00D441E7" w:rsidRPr="00BB1DF2" w:rsidRDefault="00D441E7" w:rsidP="00D441E7">
      <w:pPr>
        <w:shd w:val="clear" w:color="auto" w:fill="FFFFFF"/>
        <w:spacing w:after="0" w:line="240" w:lineRule="auto"/>
        <w:jc w:val="both"/>
        <w:rPr>
          <w:sz w:val="28"/>
          <w:szCs w:val="28"/>
        </w:rPr>
      </w:pPr>
      <w:r w:rsidRPr="00BB1DF2">
        <w:rPr>
          <w:rFonts w:eastAsia="Times New Roman"/>
          <w:color w:val="000000"/>
          <w:sz w:val="28"/>
          <w:szCs w:val="28"/>
          <w:u w:val="single"/>
          <w:lang w:eastAsia="ru-RU"/>
        </w:rPr>
        <w:t>Р</w:t>
      </w:r>
      <w:r w:rsidRPr="00BB1DF2">
        <w:rPr>
          <w:sz w:val="28"/>
          <w:szCs w:val="28"/>
        </w:rPr>
        <w:t xml:space="preserve">ассмотрите в таблице музыкальные инструменты.  1. Подпишите названия музыкальных инструментов, изображенных на иллюстрациях в таблице под картинками. 2. На какие три группы можно разбить представленные музыкальные инструменты? Назовите инструменты (представленные на иллюстрациях), относящиеся к этим группам. Ответ запишите в таблицу. </w:t>
      </w:r>
    </w:p>
    <w:tbl>
      <w:tblPr>
        <w:tblStyle w:val="a4"/>
        <w:tblpPr w:leftFromText="180" w:rightFromText="180" w:vertAnchor="text" w:horzAnchor="margin" w:tblpY="134"/>
        <w:tblW w:w="0" w:type="auto"/>
        <w:tblLook w:val="04A0"/>
      </w:tblPr>
      <w:tblGrid>
        <w:gridCol w:w="4672"/>
        <w:gridCol w:w="4673"/>
      </w:tblGrid>
      <w:tr w:rsidR="009118EE" w:rsidRPr="00BB1DF2" w:rsidTr="009118EE">
        <w:tc>
          <w:tcPr>
            <w:tcW w:w="4672" w:type="dxa"/>
          </w:tcPr>
          <w:p w:rsidR="009118EE" w:rsidRPr="00BB1DF2" w:rsidRDefault="009118EE" w:rsidP="009118EE">
            <w:pPr>
              <w:jc w:val="both"/>
              <w:rPr>
                <w:sz w:val="28"/>
                <w:szCs w:val="28"/>
              </w:rPr>
            </w:pPr>
            <w:r w:rsidRPr="00BB1DF2">
              <w:rPr>
                <w:sz w:val="28"/>
                <w:szCs w:val="28"/>
              </w:rPr>
              <w:t>Группа музыкальных инструментов</w:t>
            </w:r>
          </w:p>
        </w:tc>
        <w:tc>
          <w:tcPr>
            <w:tcW w:w="4673" w:type="dxa"/>
          </w:tcPr>
          <w:p w:rsidR="009118EE" w:rsidRPr="00BB1DF2" w:rsidRDefault="009118EE" w:rsidP="009118EE">
            <w:pPr>
              <w:jc w:val="both"/>
              <w:rPr>
                <w:sz w:val="28"/>
                <w:szCs w:val="28"/>
              </w:rPr>
            </w:pPr>
            <w:r w:rsidRPr="00BB1DF2">
              <w:rPr>
                <w:sz w:val="28"/>
                <w:szCs w:val="28"/>
              </w:rPr>
              <w:t>Инструменты</w:t>
            </w:r>
          </w:p>
        </w:tc>
      </w:tr>
      <w:tr w:rsidR="009118EE" w:rsidRPr="00BB1DF2" w:rsidTr="009118EE">
        <w:tc>
          <w:tcPr>
            <w:tcW w:w="4672" w:type="dxa"/>
          </w:tcPr>
          <w:p w:rsidR="009118EE" w:rsidRPr="00BB1DF2" w:rsidRDefault="009118EE" w:rsidP="009118EE">
            <w:pPr>
              <w:jc w:val="both"/>
              <w:rPr>
                <w:sz w:val="28"/>
                <w:szCs w:val="28"/>
              </w:rPr>
            </w:pPr>
            <w:r w:rsidRPr="00BB1DF2">
              <w:rPr>
                <w:sz w:val="28"/>
                <w:szCs w:val="28"/>
              </w:rPr>
              <w:t>1 Струнные</w:t>
            </w:r>
          </w:p>
        </w:tc>
        <w:tc>
          <w:tcPr>
            <w:tcW w:w="4673" w:type="dxa"/>
          </w:tcPr>
          <w:p w:rsidR="009118EE" w:rsidRPr="00BB1DF2" w:rsidRDefault="00DB0178" w:rsidP="009118E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контрабас, балалайка, </w:t>
            </w:r>
          </w:p>
        </w:tc>
      </w:tr>
      <w:tr w:rsidR="009118EE" w:rsidRPr="00BB1DF2" w:rsidTr="009118EE">
        <w:tc>
          <w:tcPr>
            <w:tcW w:w="4672" w:type="dxa"/>
          </w:tcPr>
          <w:p w:rsidR="009118EE" w:rsidRPr="00BB1DF2" w:rsidRDefault="009118EE" w:rsidP="009118EE">
            <w:pPr>
              <w:jc w:val="both"/>
              <w:rPr>
                <w:sz w:val="28"/>
                <w:szCs w:val="28"/>
              </w:rPr>
            </w:pPr>
            <w:r w:rsidRPr="00BB1DF2">
              <w:rPr>
                <w:sz w:val="28"/>
                <w:szCs w:val="28"/>
              </w:rPr>
              <w:t>2 Клавишные</w:t>
            </w:r>
          </w:p>
        </w:tc>
        <w:tc>
          <w:tcPr>
            <w:tcW w:w="4673" w:type="dxa"/>
          </w:tcPr>
          <w:p w:rsidR="009118EE" w:rsidRPr="00BB1DF2" w:rsidRDefault="00DB0178" w:rsidP="009118EE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пианино, клавесин, </w:t>
            </w:r>
          </w:p>
        </w:tc>
      </w:tr>
      <w:tr w:rsidR="009118EE" w:rsidRPr="00BB1DF2" w:rsidTr="009118EE">
        <w:tc>
          <w:tcPr>
            <w:tcW w:w="4672" w:type="dxa"/>
          </w:tcPr>
          <w:p w:rsidR="009118EE" w:rsidRPr="00BB1DF2" w:rsidRDefault="009118EE" w:rsidP="009118EE">
            <w:pPr>
              <w:jc w:val="both"/>
              <w:rPr>
                <w:sz w:val="28"/>
                <w:szCs w:val="28"/>
              </w:rPr>
            </w:pPr>
            <w:r w:rsidRPr="00BB1DF2">
              <w:rPr>
                <w:sz w:val="28"/>
                <w:szCs w:val="28"/>
              </w:rPr>
              <w:t>3 Духовые</w:t>
            </w:r>
          </w:p>
        </w:tc>
        <w:tc>
          <w:tcPr>
            <w:tcW w:w="4673" w:type="dxa"/>
          </w:tcPr>
          <w:p w:rsidR="009118EE" w:rsidRPr="00BB1DF2" w:rsidRDefault="009118EE" w:rsidP="009118EE">
            <w:pPr>
              <w:jc w:val="both"/>
              <w:rPr>
                <w:sz w:val="28"/>
                <w:szCs w:val="28"/>
              </w:rPr>
            </w:pPr>
            <w:r w:rsidRPr="00BB1DF2">
              <w:rPr>
                <w:sz w:val="28"/>
                <w:szCs w:val="28"/>
              </w:rPr>
              <w:t>валторна, тромбон, саксофон</w:t>
            </w:r>
          </w:p>
        </w:tc>
      </w:tr>
    </w:tbl>
    <w:p w:rsidR="00D441E7" w:rsidRPr="00BB1DF2" w:rsidRDefault="00D441E7" w:rsidP="00D441E7">
      <w:pPr>
        <w:shd w:val="clear" w:color="auto" w:fill="FFFFFF"/>
        <w:spacing w:after="0" w:line="240" w:lineRule="auto"/>
        <w:jc w:val="both"/>
        <w:rPr>
          <w:sz w:val="28"/>
          <w:szCs w:val="28"/>
        </w:rPr>
      </w:pPr>
    </w:p>
    <w:p w:rsidR="00D441E7" w:rsidRPr="009118EE" w:rsidRDefault="00072C62" w:rsidP="00D441E7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lastRenderedPageBreak/>
        <w:t>М</w:t>
      </w:r>
      <w:r w:rsidR="00BB1DF2" w:rsidRPr="009118EE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аксимальное</w:t>
      </w:r>
      <w:r w:rsidR="00DB0178">
        <w:rPr>
          <w:b/>
          <w:i/>
          <w:sz w:val="28"/>
          <w:szCs w:val="28"/>
        </w:rPr>
        <w:t xml:space="preserve"> количество – 1</w:t>
      </w:r>
      <w:r w:rsidR="00043671">
        <w:rPr>
          <w:b/>
          <w:i/>
          <w:sz w:val="28"/>
          <w:szCs w:val="28"/>
        </w:rPr>
        <w:t>0</w:t>
      </w:r>
      <w:r w:rsidR="00D441E7" w:rsidRPr="009118EE">
        <w:rPr>
          <w:b/>
          <w:i/>
          <w:sz w:val="28"/>
          <w:szCs w:val="28"/>
        </w:rPr>
        <w:t xml:space="preserve"> баллов</w:t>
      </w:r>
    </w:p>
    <w:p w:rsidR="00D441E7" w:rsidRPr="00BB1DF2" w:rsidRDefault="00D441E7" w:rsidP="00D441E7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  <w:r w:rsidRPr="00BB1DF2">
        <w:rPr>
          <w:sz w:val="28"/>
          <w:szCs w:val="28"/>
        </w:rPr>
        <w:t xml:space="preserve">1. Указаны группы музыкальных инструментов – </w:t>
      </w:r>
      <w:r w:rsidR="00DB0178">
        <w:rPr>
          <w:sz w:val="28"/>
          <w:szCs w:val="28"/>
        </w:rPr>
        <w:t>1</w:t>
      </w:r>
      <w:r w:rsidRPr="00BB1DF2">
        <w:rPr>
          <w:sz w:val="28"/>
          <w:szCs w:val="28"/>
        </w:rPr>
        <w:t xml:space="preserve"> балл</w:t>
      </w:r>
      <w:r w:rsidR="00043671">
        <w:rPr>
          <w:sz w:val="28"/>
          <w:szCs w:val="28"/>
        </w:rPr>
        <w:t>,</w:t>
      </w:r>
      <w:r w:rsidRPr="00BB1DF2">
        <w:rPr>
          <w:sz w:val="28"/>
          <w:szCs w:val="28"/>
        </w:rPr>
        <w:t xml:space="preserve"> правильное соотнесение инструментов к определенной группе – </w:t>
      </w:r>
      <w:r w:rsidR="00DB0178">
        <w:rPr>
          <w:sz w:val="28"/>
          <w:szCs w:val="28"/>
        </w:rPr>
        <w:t>7</w:t>
      </w:r>
      <w:r w:rsidRPr="00BB1DF2">
        <w:rPr>
          <w:sz w:val="28"/>
          <w:szCs w:val="28"/>
        </w:rPr>
        <w:t xml:space="preserve"> баллов (по 1 баллу за каждый инструмент) </w:t>
      </w:r>
    </w:p>
    <w:p w:rsidR="009118EE" w:rsidRDefault="009118EE" w:rsidP="009118EE">
      <w:pPr>
        <w:shd w:val="clear" w:color="auto" w:fill="FFFFFF"/>
        <w:spacing w:after="0" w:line="240" w:lineRule="auto"/>
        <w:rPr>
          <w:rFonts w:eastAsia="Times New Roman"/>
          <w:b/>
          <w:bCs/>
          <w:color w:val="FF0000"/>
          <w:sz w:val="28"/>
          <w:szCs w:val="28"/>
          <w:lang w:eastAsia="ru-RU"/>
        </w:rPr>
      </w:pPr>
    </w:p>
    <w:p w:rsidR="005A3DBF" w:rsidRPr="009118EE" w:rsidRDefault="005A3DBF" w:rsidP="009118EE">
      <w:pPr>
        <w:shd w:val="clear" w:color="auto" w:fill="FFFFFF"/>
        <w:spacing w:after="0" w:line="240" w:lineRule="auto"/>
        <w:rPr>
          <w:rFonts w:eastAsia="Times New Roman"/>
          <w:b/>
          <w:bCs/>
          <w:sz w:val="28"/>
          <w:szCs w:val="28"/>
          <w:lang w:eastAsia="ru-RU"/>
        </w:rPr>
      </w:pPr>
      <w:r w:rsidRPr="009118EE">
        <w:rPr>
          <w:rFonts w:eastAsia="Times New Roman"/>
          <w:b/>
          <w:bCs/>
          <w:sz w:val="28"/>
          <w:szCs w:val="28"/>
          <w:lang w:eastAsia="ru-RU"/>
        </w:rPr>
        <w:t>Задание третьего типа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7E2B62"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3</w:t>
      </w:r>
      <w:r w:rsidR="00072C62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.М</w:t>
      </w:r>
      <w:r w:rsidRPr="00BB1DF2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аксимальная сумма баллов </w:t>
      </w:r>
      <w:r w:rsidR="00434F72" w:rsidRPr="00BB1DF2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–</w:t>
      </w:r>
      <w:r w:rsidR="007C0B68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2</w:t>
      </w:r>
      <w:r w:rsidRPr="00BB1DF2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4</w:t>
      </w:r>
    </w:p>
    <w:p w:rsidR="00434F72" w:rsidRPr="00BB1DF2" w:rsidRDefault="00434F72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434F72" w:rsidRPr="00BB1DF2" w:rsidRDefault="0058684C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58684C">
        <w:rPr>
          <w:rFonts w:eastAsia="Times New Roman"/>
          <w:noProof/>
          <w:sz w:val="28"/>
          <w:szCs w:val="28"/>
          <w:lang w:eastAsia="ru-RU"/>
        </w:rPr>
        <w:drawing>
          <wp:inline distT="0" distB="0" distL="0" distR="0">
            <wp:extent cx="4630521" cy="2379932"/>
            <wp:effectExtent l="0" t="0" r="0" b="1905"/>
            <wp:docPr id="1" name="Рисунок 1" descr="D:\Users\Николай\Рабочий стол\Боярыня-Морозов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Николай\Рабочий стол\Боярыня-Морозова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96" cy="2385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F72" w:rsidRPr="00BB1DF2" w:rsidRDefault="00434F72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p w:rsidR="005A3DBF" w:rsidRDefault="005A3DBF" w:rsidP="00D90D81">
      <w:pPr>
        <w:pStyle w:val="a5"/>
        <w:numPr>
          <w:ilvl w:val="0"/>
          <w:numId w:val="9"/>
        </w:num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D90D81">
        <w:rPr>
          <w:rFonts w:eastAsia="Times New Roman"/>
          <w:sz w:val="28"/>
          <w:szCs w:val="28"/>
          <w:lang w:eastAsia="ru-RU"/>
        </w:rPr>
        <w:t xml:space="preserve">В. </w:t>
      </w:r>
      <w:r w:rsidR="0058684C" w:rsidRPr="00D90D81">
        <w:rPr>
          <w:rFonts w:eastAsia="Times New Roman"/>
          <w:sz w:val="28"/>
          <w:szCs w:val="28"/>
          <w:lang w:eastAsia="ru-RU"/>
        </w:rPr>
        <w:t>Суриков</w:t>
      </w:r>
      <w:r w:rsidRPr="00D90D81">
        <w:rPr>
          <w:rFonts w:eastAsia="Times New Roman"/>
          <w:sz w:val="28"/>
          <w:szCs w:val="28"/>
          <w:lang w:eastAsia="ru-RU"/>
        </w:rPr>
        <w:t xml:space="preserve"> «</w:t>
      </w:r>
      <w:r w:rsidR="0058684C" w:rsidRPr="00D90D81">
        <w:rPr>
          <w:rFonts w:eastAsia="Times New Roman"/>
          <w:sz w:val="28"/>
          <w:szCs w:val="28"/>
          <w:lang w:eastAsia="ru-RU"/>
        </w:rPr>
        <w:t>Боярыня Морозова</w:t>
      </w:r>
      <w:r w:rsidRPr="00D90D81">
        <w:rPr>
          <w:rFonts w:eastAsia="Times New Roman"/>
          <w:sz w:val="28"/>
          <w:szCs w:val="28"/>
          <w:lang w:eastAsia="ru-RU"/>
        </w:rPr>
        <w:t>»</w:t>
      </w:r>
    </w:p>
    <w:p w:rsidR="00516124" w:rsidRPr="00516124" w:rsidRDefault="007C0B68" w:rsidP="00516124">
      <w:pPr>
        <w:pStyle w:val="a5"/>
        <w:shd w:val="clear" w:color="auto" w:fill="FFFFFF"/>
        <w:spacing w:after="0" w:line="240" w:lineRule="auto"/>
        <w:jc w:val="both"/>
        <w:rPr>
          <w:rFonts w:eastAsia="Times New Roman"/>
          <w:b/>
          <w:i/>
          <w:sz w:val="28"/>
          <w:szCs w:val="28"/>
          <w:lang w:eastAsia="ru-RU"/>
        </w:rPr>
      </w:pPr>
      <w:r>
        <w:rPr>
          <w:rFonts w:eastAsia="Times New Roman"/>
          <w:b/>
          <w:i/>
          <w:sz w:val="28"/>
          <w:szCs w:val="28"/>
          <w:lang w:eastAsia="ru-RU"/>
        </w:rPr>
        <w:t>полный ответ 2</w:t>
      </w:r>
      <w:r w:rsidR="00516124" w:rsidRPr="00516124">
        <w:rPr>
          <w:rFonts w:eastAsia="Times New Roman"/>
          <w:b/>
          <w:i/>
          <w:sz w:val="28"/>
          <w:szCs w:val="28"/>
          <w:lang w:eastAsia="ru-RU"/>
        </w:rPr>
        <w:t xml:space="preserve"> балла</w:t>
      </w:r>
    </w:p>
    <w:p w:rsidR="00BB1DF2" w:rsidRPr="00BB1DF2" w:rsidRDefault="005A3DBF" w:rsidP="0051612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 xml:space="preserve">Направление, стиль, вид и жанр </w:t>
      </w:r>
      <w:proofErr w:type="spellStart"/>
      <w:r w:rsidRPr="00BB1DF2">
        <w:rPr>
          <w:rFonts w:eastAsia="Times New Roman"/>
          <w:sz w:val="28"/>
          <w:szCs w:val="28"/>
          <w:lang w:eastAsia="ru-RU"/>
        </w:rPr>
        <w:t>живописи</w:t>
      </w:r>
      <w:proofErr w:type="gramStart"/>
      <w:r w:rsidRPr="00BB1DF2">
        <w:rPr>
          <w:rFonts w:eastAsia="Times New Roman"/>
          <w:sz w:val="28"/>
          <w:szCs w:val="28"/>
          <w:lang w:eastAsia="ru-RU"/>
        </w:rPr>
        <w:t>.</w:t>
      </w:r>
      <w:r w:rsidR="0058684C">
        <w:rPr>
          <w:rFonts w:eastAsia="Times New Roman"/>
          <w:b/>
          <w:bCs/>
          <w:i/>
          <w:iCs/>
          <w:sz w:val="28"/>
          <w:szCs w:val="28"/>
          <w:lang w:eastAsia="ru-RU"/>
        </w:rPr>
        <w:t>Р</w:t>
      </w:r>
      <w:proofErr w:type="gramEnd"/>
      <w:r w:rsidR="0058684C">
        <w:rPr>
          <w:rFonts w:eastAsia="Times New Roman"/>
          <w:b/>
          <w:bCs/>
          <w:i/>
          <w:iCs/>
          <w:sz w:val="28"/>
          <w:szCs w:val="28"/>
          <w:lang w:eastAsia="ru-RU"/>
        </w:rPr>
        <w:t>еализм</w:t>
      </w:r>
      <w:proofErr w:type="spellEnd"/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, станковая картина, </w:t>
      </w:r>
      <w:r w:rsidR="0058684C">
        <w:rPr>
          <w:rFonts w:eastAsia="Times New Roman"/>
          <w:b/>
          <w:bCs/>
          <w:i/>
          <w:iCs/>
          <w:sz w:val="28"/>
          <w:szCs w:val="28"/>
          <w:lang w:eastAsia="ru-RU"/>
        </w:rPr>
        <w:t>историческая</w:t>
      </w: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живопись.</w:t>
      </w:r>
    </w:p>
    <w:p w:rsidR="005A3DBF" w:rsidRPr="00BB1DF2" w:rsidRDefault="005A3DBF" w:rsidP="00072C62">
      <w:pPr>
        <w:shd w:val="clear" w:color="auto" w:fill="FFFFFF"/>
        <w:spacing w:before="100" w:beforeAutospacing="1" w:after="100" w:afterAutospacing="1" w:line="240" w:lineRule="auto"/>
        <w:ind w:firstLine="36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По 1 баллу за каждую правильную составляющую ответа. Всего 4 балла.</w:t>
      </w:r>
    </w:p>
    <w:p w:rsidR="005A3DBF" w:rsidRPr="00BB1DF2" w:rsidRDefault="005A3DBF" w:rsidP="00D90D81">
      <w:pPr>
        <w:shd w:val="clear" w:color="auto" w:fill="FFFFFF"/>
        <w:spacing w:before="100" w:beforeAutospacing="1" w:after="100" w:afterAutospacing="1" w:line="240" w:lineRule="auto"/>
        <w:ind w:left="90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Сюжет и символическое содержание (если есть).</w:t>
      </w:r>
    </w:p>
    <w:p w:rsidR="005A3DBF" w:rsidRPr="00BB1DF2" w:rsidRDefault="005A3DBF" w:rsidP="005A3DBF">
      <w:pPr>
        <w:shd w:val="clear" w:color="auto" w:fill="FFFFFF"/>
        <w:spacing w:after="0" w:line="240" w:lineRule="auto"/>
        <w:ind w:left="72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Примерный ответ на 2 часть задания:</w:t>
      </w:r>
    </w:p>
    <w:p w:rsidR="005A3DBF" w:rsidRPr="00BB1DF2" w:rsidRDefault="0058684C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58684C">
        <w:rPr>
          <w:rFonts w:eastAsia="Times New Roman"/>
          <w:i/>
          <w:iCs/>
          <w:sz w:val="28"/>
          <w:szCs w:val="28"/>
          <w:lang w:eastAsia="ru-RU"/>
        </w:rPr>
        <w:t xml:space="preserve">Картина В. И. Сурикова «Боярыня Морозова» посвящена церковному расколу в России. Боярыня не приняла нового крещения тремя перстами, и ее везут в острог. На картине изображен тусклый зимний день. Дальние крыши домов тают в серой дымке. Крыши у домов высокие, покрытые снегом. Вдалеке виднеются купола церкви. По центру полотна изображена боярыня Морозова. Она сидит в розвальнях, на соломе. Ноги у нее скованы </w:t>
      </w:r>
      <w:proofErr w:type="spellStart"/>
      <w:r w:rsidRPr="0058684C">
        <w:rPr>
          <w:rFonts w:eastAsia="Times New Roman"/>
          <w:i/>
          <w:iCs/>
          <w:sz w:val="28"/>
          <w:szCs w:val="28"/>
          <w:lang w:eastAsia="ru-RU"/>
        </w:rPr>
        <w:t>цепью.</w:t>
      </w:r>
      <w:r w:rsidR="005A3DBF"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>Ответ</w:t>
      </w:r>
      <w:proofErr w:type="spellEnd"/>
      <w:r w:rsidR="005A3DBF"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оценивается в зависимости от развёрнутости и точности определений. Не более </w:t>
      </w:r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4</w:t>
      </w:r>
      <w:r w:rsidR="005A3DBF"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5A3DBF" w:rsidRPr="00BB1DF2" w:rsidRDefault="005A3DBF" w:rsidP="005A3DBF">
      <w:pPr>
        <w:numPr>
          <w:ilvl w:val="0"/>
          <w:numId w:val="11"/>
        </w:numPr>
        <w:shd w:val="clear" w:color="auto" w:fill="FFFFFF"/>
        <w:spacing w:before="100" w:beforeAutospacing="1" w:after="100" w:afterAutospacing="1" w:line="240" w:lineRule="auto"/>
        <w:ind w:left="0" w:firstLine="90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Краткое композиционное описание и живописные характеристики картины.</w:t>
      </w:r>
    </w:p>
    <w:p w:rsidR="005A3DBF" w:rsidRPr="00BB1DF2" w:rsidRDefault="005A3DBF" w:rsidP="005A3DBF">
      <w:pPr>
        <w:shd w:val="clear" w:color="auto" w:fill="FFFFFF"/>
        <w:spacing w:after="0" w:line="240" w:lineRule="auto"/>
        <w:ind w:left="72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Примерный ответ на 3 часть задания:</w:t>
      </w:r>
    </w:p>
    <w:p w:rsidR="0058684C" w:rsidRPr="0058684C" w:rsidRDefault="0058684C" w:rsidP="0058684C">
      <w:pPr>
        <w:shd w:val="clear" w:color="auto" w:fill="FFFFFF"/>
        <w:spacing w:after="0" w:line="240" w:lineRule="auto"/>
        <w:jc w:val="both"/>
        <w:rPr>
          <w:i/>
          <w:sz w:val="28"/>
          <w:szCs w:val="28"/>
        </w:rPr>
      </w:pPr>
      <w:r w:rsidRPr="0058684C">
        <w:rPr>
          <w:i/>
          <w:sz w:val="28"/>
          <w:szCs w:val="28"/>
        </w:rPr>
        <w:lastRenderedPageBreak/>
        <w:t>В центре композиции – розвальни с сидящей в них боярыней Морозовой, а вокруг – уличные зеваки, по-разному реагирующие на ее фанатичное отстаивание своих религиозных убеждений. У одних действия женщины вызывают жуткую неприязнь, у других – иронию и смех, но большая часть картинных зрителей сочувствует несчастной.</w:t>
      </w:r>
    </w:p>
    <w:p w:rsidR="0058684C" w:rsidRPr="0058684C" w:rsidRDefault="0058684C" w:rsidP="0058684C">
      <w:pPr>
        <w:shd w:val="clear" w:color="auto" w:fill="FFFFFF"/>
        <w:spacing w:after="0" w:line="240" w:lineRule="auto"/>
        <w:jc w:val="both"/>
        <w:rPr>
          <w:i/>
          <w:sz w:val="28"/>
          <w:szCs w:val="28"/>
        </w:rPr>
      </w:pPr>
    </w:p>
    <w:p w:rsidR="0058684C" w:rsidRPr="0058684C" w:rsidRDefault="0058684C" w:rsidP="0058684C">
      <w:pPr>
        <w:shd w:val="clear" w:color="auto" w:fill="FFFFFF"/>
        <w:spacing w:after="0" w:line="240" w:lineRule="auto"/>
        <w:jc w:val="both"/>
        <w:rPr>
          <w:i/>
          <w:color w:val="3E4847"/>
          <w:sz w:val="28"/>
          <w:szCs w:val="28"/>
          <w:shd w:val="clear" w:color="auto" w:fill="FFFFFF"/>
        </w:rPr>
      </w:pPr>
      <w:r w:rsidRPr="0058684C">
        <w:rPr>
          <w:i/>
          <w:sz w:val="28"/>
          <w:szCs w:val="28"/>
        </w:rPr>
        <w:t>Все детали полотна связывает искусно подобранный колорит русской зимы. От картины будто бы исходит дыхание морозной погоды. Важность отображенного события подчеркивается обилием разношерстной публики – в убогой и богатой одежде ярких и приглушенных тонов, детализацией лиц и разнообразием эмоций всех присутствующи</w:t>
      </w:r>
      <w:r>
        <w:rPr>
          <w:i/>
          <w:sz w:val="28"/>
          <w:szCs w:val="28"/>
        </w:rPr>
        <w:t>х</w:t>
      </w:r>
      <w:proofErr w:type="gramStart"/>
      <w:r>
        <w:rPr>
          <w:i/>
          <w:sz w:val="28"/>
          <w:szCs w:val="28"/>
        </w:rPr>
        <w:t>.</w:t>
      </w:r>
      <w:r w:rsidRPr="009708C5">
        <w:rPr>
          <w:i/>
          <w:color w:val="3E4847"/>
          <w:sz w:val="28"/>
          <w:szCs w:val="28"/>
          <w:shd w:val="clear" w:color="auto" w:fill="FFFFFF"/>
        </w:rPr>
        <w:t>Г</w:t>
      </w:r>
      <w:proofErr w:type="gramEnd"/>
      <w:r w:rsidRPr="009708C5">
        <w:rPr>
          <w:i/>
          <w:color w:val="3E4847"/>
          <w:sz w:val="28"/>
          <w:szCs w:val="28"/>
          <w:shd w:val="clear" w:color="auto" w:fill="FFFFFF"/>
        </w:rPr>
        <w:t xml:space="preserve">лавная героиня произведения выписана особенно тщательно. </w:t>
      </w:r>
      <w:r w:rsidRPr="0058684C">
        <w:rPr>
          <w:i/>
          <w:color w:val="3E4847"/>
          <w:sz w:val="28"/>
          <w:szCs w:val="28"/>
          <w:shd w:val="clear" w:color="auto" w:fill="FFFFFF"/>
        </w:rPr>
        <w:t xml:space="preserve">На мысль изобразить раскольницу в богатой черной шубе на санях среди снега натолкнула художника ворона с откинутым в сторону крылом на </w:t>
      </w:r>
      <w:proofErr w:type="spellStart"/>
      <w:r w:rsidRPr="0058684C">
        <w:rPr>
          <w:i/>
          <w:color w:val="3E4847"/>
          <w:sz w:val="28"/>
          <w:szCs w:val="28"/>
          <w:shd w:val="clear" w:color="auto" w:fill="FFFFFF"/>
        </w:rPr>
        <w:t>снегу</w:t>
      </w:r>
      <w:proofErr w:type="gramStart"/>
      <w:r w:rsidRPr="0058684C">
        <w:rPr>
          <w:i/>
          <w:color w:val="3E4847"/>
          <w:sz w:val="28"/>
          <w:szCs w:val="28"/>
          <w:shd w:val="clear" w:color="auto" w:fill="FFFFFF"/>
        </w:rPr>
        <w:t>.С</w:t>
      </w:r>
      <w:proofErr w:type="gramEnd"/>
      <w:r w:rsidRPr="0058684C">
        <w:rPr>
          <w:i/>
          <w:color w:val="3E4847"/>
          <w:sz w:val="28"/>
          <w:szCs w:val="28"/>
          <w:shd w:val="clear" w:color="auto" w:fill="FFFFFF"/>
        </w:rPr>
        <w:t>тановится</w:t>
      </w:r>
      <w:proofErr w:type="spellEnd"/>
      <w:r w:rsidRPr="0058684C">
        <w:rPr>
          <w:i/>
          <w:color w:val="3E4847"/>
          <w:sz w:val="28"/>
          <w:szCs w:val="28"/>
          <w:shd w:val="clear" w:color="auto" w:fill="FFFFFF"/>
        </w:rPr>
        <w:t xml:space="preserve"> понятным, что ожидает страдалицу в недалеком будущем –</w:t>
      </w:r>
      <w:r w:rsidRPr="009708C5">
        <w:rPr>
          <w:bCs/>
          <w:i/>
          <w:color w:val="3E4847"/>
          <w:sz w:val="28"/>
          <w:szCs w:val="28"/>
          <w:shd w:val="clear" w:color="auto" w:fill="FFFFFF"/>
        </w:rPr>
        <w:t xml:space="preserve">мучения, пытки и страшная </w:t>
      </w:r>
      <w:proofErr w:type="spellStart"/>
      <w:r w:rsidRPr="009708C5">
        <w:rPr>
          <w:bCs/>
          <w:i/>
          <w:color w:val="3E4847"/>
          <w:sz w:val="28"/>
          <w:szCs w:val="28"/>
          <w:shd w:val="clear" w:color="auto" w:fill="FFFFFF"/>
        </w:rPr>
        <w:t>смерть</w:t>
      </w:r>
      <w:r w:rsidRPr="0058684C">
        <w:rPr>
          <w:b/>
          <w:bCs/>
          <w:i/>
          <w:color w:val="3E4847"/>
          <w:sz w:val="28"/>
          <w:szCs w:val="28"/>
          <w:shd w:val="clear" w:color="auto" w:fill="FFFFFF"/>
        </w:rPr>
        <w:t>.</w:t>
      </w:r>
      <w:r w:rsidRPr="0058684C">
        <w:rPr>
          <w:i/>
          <w:color w:val="3E4847"/>
          <w:sz w:val="28"/>
          <w:szCs w:val="28"/>
          <w:shd w:val="clear" w:color="auto" w:fill="FFFFFF"/>
        </w:rPr>
        <w:t>В</w:t>
      </w:r>
      <w:proofErr w:type="spellEnd"/>
      <w:r w:rsidRPr="0058684C">
        <w:rPr>
          <w:i/>
          <w:color w:val="3E4847"/>
          <w:sz w:val="28"/>
          <w:szCs w:val="28"/>
          <w:shd w:val="clear" w:color="auto" w:fill="FFFFFF"/>
        </w:rPr>
        <w:t xml:space="preserve"> реальности на момент ареста Феодосии Морозовой было всего 43 года, а на полотне она предстает практически старухой – изможденной и осунувшейся, с мертвенной бледностью лица и остекленевшими глазами.</w:t>
      </w:r>
    </w:p>
    <w:p w:rsidR="0058684C" w:rsidRPr="0058684C" w:rsidRDefault="0058684C" w:rsidP="0058684C">
      <w:pPr>
        <w:shd w:val="clear" w:color="auto" w:fill="FFFFFF"/>
        <w:spacing w:after="0" w:line="240" w:lineRule="auto"/>
        <w:jc w:val="both"/>
        <w:rPr>
          <w:i/>
          <w:color w:val="3E4847"/>
          <w:sz w:val="28"/>
          <w:szCs w:val="28"/>
          <w:shd w:val="clear" w:color="auto" w:fill="FFFFFF"/>
        </w:rPr>
      </w:pPr>
      <w:r w:rsidRPr="0058684C">
        <w:rPr>
          <w:i/>
          <w:color w:val="3E4847"/>
          <w:sz w:val="28"/>
          <w:szCs w:val="28"/>
          <w:shd w:val="clear" w:color="auto" w:fill="FFFFFF"/>
        </w:rPr>
        <w:t xml:space="preserve">Однако поражает, что несмотря на безысходность ситуации, женщина не теряет силы </w:t>
      </w:r>
      <w:proofErr w:type="spellStart"/>
      <w:r w:rsidRPr="0058684C">
        <w:rPr>
          <w:i/>
          <w:color w:val="3E4847"/>
          <w:sz w:val="28"/>
          <w:szCs w:val="28"/>
          <w:shd w:val="clear" w:color="auto" w:fill="FFFFFF"/>
        </w:rPr>
        <w:t>духа</w:t>
      </w:r>
      <w:proofErr w:type="gramStart"/>
      <w:r w:rsidRPr="0058684C">
        <w:rPr>
          <w:i/>
          <w:color w:val="3E4847"/>
          <w:sz w:val="28"/>
          <w:szCs w:val="28"/>
          <w:shd w:val="clear" w:color="auto" w:fill="FFFFFF"/>
        </w:rPr>
        <w:t>,</w:t>
      </w:r>
      <w:r w:rsidRPr="009708C5">
        <w:rPr>
          <w:bCs/>
          <w:i/>
          <w:color w:val="3E4847"/>
          <w:sz w:val="28"/>
          <w:szCs w:val="28"/>
          <w:shd w:val="clear" w:color="auto" w:fill="FFFFFF"/>
        </w:rPr>
        <w:t>г</w:t>
      </w:r>
      <w:proofErr w:type="gramEnd"/>
      <w:r w:rsidRPr="009708C5">
        <w:rPr>
          <w:bCs/>
          <w:i/>
          <w:color w:val="3E4847"/>
          <w:sz w:val="28"/>
          <w:szCs w:val="28"/>
          <w:shd w:val="clear" w:color="auto" w:fill="FFFFFF"/>
        </w:rPr>
        <w:t>отова</w:t>
      </w:r>
      <w:proofErr w:type="spellEnd"/>
      <w:r w:rsidRPr="009708C5">
        <w:rPr>
          <w:bCs/>
          <w:i/>
          <w:color w:val="3E4847"/>
          <w:sz w:val="28"/>
          <w:szCs w:val="28"/>
          <w:shd w:val="clear" w:color="auto" w:fill="FFFFFF"/>
        </w:rPr>
        <w:t xml:space="preserve"> на подвиг во имя истинной веры</w:t>
      </w:r>
      <w:r w:rsidRPr="009708C5">
        <w:rPr>
          <w:i/>
          <w:color w:val="3E4847"/>
          <w:sz w:val="28"/>
          <w:szCs w:val="28"/>
          <w:shd w:val="clear" w:color="auto" w:fill="FFFFFF"/>
        </w:rPr>
        <w:t>.</w:t>
      </w:r>
      <w:r w:rsidRPr="0058684C">
        <w:rPr>
          <w:i/>
          <w:color w:val="3E4847"/>
          <w:sz w:val="28"/>
          <w:szCs w:val="28"/>
          <w:shd w:val="clear" w:color="auto" w:fill="FFFFFF"/>
        </w:rPr>
        <w:t xml:space="preserve"> В ней невероятным образом сплетаются физическая немощь и сильное духовное начало. Она понимает, что обречена, но отступать от своих идеалов не намерена</w:t>
      </w:r>
      <w:proofErr w:type="gramStart"/>
      <w:r w:rsidRPr="0058684C">
        <w:rPr>
          <w:i/>
          <w:color w:val="3E4847"/>
          <w:sz w:val="28"/>
          <w:szCs w:val="28"/>
          <w:shd w:val="clear" w:color="auto" w:fill="FFFFFF"/>
        </w:rPr>
        <w:t>.Б</w:t>
      </w:r>
      <w:proofErr w:type="gramEnd"/>
      <w:r w:rsidRPr="0058684C">
        <w:rPr>
          <w:i/>
          <w:color w:val="3E4847"/>
          <w:sz w:val="28"/>
          <w:szCs w:val="28"/>
          <w:shd w:val="clear" w:color="auto" w:fill="FFFFFF"/>
        </w:rPr>
        <w:t xml:space="preserve">оярыня воздевает руку с двуперстием вверх, отстаивая правоту своих принципов. Ее участь плачевна, но она всем видом показывает, что никто не сможет сломить ее убеждения и свернуть с единственно верного пути. Высоко поднятая рука женщины символизирует прощание со старой Русью и надежду на то, </w:t>
      </w:r>
      <w:proofErr w:type="gramStart"/>
      <w:r w:rsidRPr="0058684C">
        <w:rPr>
          <w:i/>
          <w:color w:val="3E4847"/>
          <w:sz w:val="28"/>
          <w:szCs w:val="28"/>
          <w:shd w:val="clear" w:color="auto" w:fill="FFFFFF"/>
        </w:rPr>
        <w:t>что</w:t>
      </w:r>
      <w:proofErr w:type="gramEnd"/>
      <w:r w:rsidRPr="0058684C">
        <w:rPr>
          <w:i/>
          <w:color w:val="3E4847"/>
          <w:sz w:val="28"/>
          <w:szCs w:val="28"/>
          <w:shd w:val="clear" w:color="auto" w:fill="FFFFFF"/>
        </w:rPr>
        <w:t xml:space="preserve"> несмотря на притеснения, все верующие православные духовно преобразятся и станут внутренне чище.</w:t>
      </w:r>
    </w:p>
    <w:p w:rsidR="005A3DBF" w:rsidRPr="005A3DBF" w:rsidRDefault="005A3DBF" w:rsidP="0058684C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Ответ оценивается в зависимости от развёрнутости </w:t>
      </w: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и т</w:t>
      </w:r>
      <w:r w:rsidR="007C0B68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очности определений. Не более 5</w:t>
      </w: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баллов.</w:t>
      </w:r>
    </w:p>
    <w:p w:rsidR="005A3DBF" w:rsidRPr="005A3DBF" w:rsidRDefault="005A3DBF" w:rsidP="00516124">
      <w:pPr>
        <w:numPr>
          <w:ilvl w:val="0"/>
          <w:numId w:val="12"/>
        </w:numPr>
        <w:shd w:val="clear" w:color="auto" w:fill="FFFFFF"/>
        <w:spacing w:after="0" w:line="240" w:lineRule="auto"/>
        <w:ind w:left="0" w:firstLine="9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A3DBF">
        <w:rPr>
          <w:rFonts w:eastAsia="Times New Roman"/>
          <w:color w:val="000000"/>
          <w:sz w:val="28"/>
          <w:szCs w:val="28"/>
          <w:lang w:eastAsia="ru-RU"/>
        </w:rPr>
        <w:t>Личное впечатление от картины.</w:t>
      </w:r>
    </w:p>
    <w:p w:rsidR="005A3DBF" w:rsidRPr="005A3DBF" w:rsidRDefault="005A3DBF" w:rsidP="00516124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Ответ оценивается в зависимости от развёрнутости и т</w:t>
      </w:r>
      <w:r w:rsidR="007C0B68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>очности определений. Не более 5</w:t>
      </w: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баллов.</w:t>
      </w:r>
    </w:p>
    <w:p w:rsidR="00BB1DF2" w:rsidRPr="0058684C" w:rsidRDefault="005A3DBF" w:rsidP="00516124">
      <w:pPr>
        <w:numPr>
          <w:ilvl w:val="0"/>
          <w:numId w:val="13"/>
        </w:numPr>
        <w:shd w:val="clear" w:color="auto" w:fill="FFFFFF"/>
        <w:spacing w:after="0" w:line="240" w:lineRule="auto"/>
        <w:ind w:left="0" w:firstLine="90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A3DBF">
        <w:rPr>
          <w:rFonts w:eastAsia="Times New Roman"/>
          <w:color w:val="000000"/>
          <w:sz w:val="28"/>
          <w:szCs w:val="28"/>
          <w:lang w:eastAsia="ru-RU"/>
        </w:rPr>
        <w:t xml:space="preserve">Назовите ещё как минимум 3 произведения </w:t>
      </w:r>
      <w:r w:rsidR="0058684C">
        <w:rPr>
          <w:rFonts w:eastAsia="Times New Roman"/>
          <w:color w:val="000000"/>
          <w:sz w:val="28"/>
          <w:szCs w:val="28"/>
          <w:lang w:eastAsia="ru-RU"/>
        </w:rPr>
        <w:t>В. Сурикова.</w:t>
      </w:r>
    </w:p>
    <w:p w:rsidR="009708C5" w:rsidRPr="009708C5" w:rsidRDefault="0058684C" w:rsidP="00516124">
      <w:pPr>
        <w:spacing w:after="0" w:line="240" w:lineRule="auto"/>
        <w:jc w:val="both"/>
        <w:rPr>
          <w:rFonts w:eastAsia="Times New Roman"/>
          <w:bCs/>
          <w:color w:val="000000"/>
          <w:sz w:val="28"/>
          <w:szCs w:val="28"/>
          <w:lang w:eastAsia="ru-RU"/>
        </w:rPr>
      </w:pPr>
      <w:r>
        <w:rPr>
          <w:rFonts w:eastAsia="Times New Roman"/>
          <w:color w:val="000000"/>
          <w:sz w:val="28"/>
          <w:szCs w:val="28"/>
          <w:lang w:eastAsia="ru-RU"/>
        </w:rPr>
        <w:t>«Утро стрелецкой казни», «Переход Суворова через Альпы», «Взятие снежного городка</w:t>
      </w:r>
      <w:r w:rsidRPr="009708C5">
        <w:rPr>
          <w:rFonts w:eastAsia="Times New Roman"/>
          <w:color w:val="000000"/>
          <w:sz w:val="28"/>
          <w:szCs w:val="28"/>
          <w:lang w:eastAsia="ru-RU"/>
        </w:rPr>
        <w:t>»</w:t>
      </w:r>
      <w:proofErr w:type="gramStart"/>
      <w:r w:rsidR="009708C5">
        <w:rPr>
          <w:rFonts w:eastAsia="Times New Roman"/>
          <w:color w:val="000000"/>
          <w:sz w:val="28"/>
          <w:szCs w:val="28"/>
          <w:lang w:eastAsia="ru-RU"/>
        </w:rPr>
        <w:t>,</w:t>
      </w:r>
      <w:r w:rsidR="009708C5" w:rsidRPr="009708C5">
        <w:rPr>
          <w:rFonts w:eastAsia="Times New Roman"/>
          <w:bCs/>
          <w:color w:val="000000"/>
          <w:sz w:val="28"/>
          <w:szCs w:val="28"/>
          <w:lang w:eastAsia="ru-RU"/>
        </w:rPr>
        <w:t>«</w:t>
      </w:r>
      <w:proofErr w:type="gramEnd"/>
      <w:r w:rsidR="009708C5" w:rsidRPr="009708C5">
        <w:rPr>
          <w:rFonts w:eastAsia="Times New Roman"/>
          <w:bCs/>
          <w:color w:val="000000"/>
          <w:sz w:val="28"/>
          <w:szCs w:val="28"/>
          <w:lang w:eastAsia="ru-RU"/>
        </w:rPr>
        <w:t>Покорение Сибири Ермаком Тимофеевичем»</w:t>
      </w:r>
    </w:p>
    <w:p w:rsidR="005A3DBF" w:rsidRPr="005A3DBF" w:rsidRDefault="005A3DBF" w:rsidP="00516124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По 1 баллу за каждый</w:t>
      </w:r>
      <w:r w:rsidR="007C0B68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правильный ответ, но не более 4</w:t>
      </w:r>
      <w:r w:rsidRPr="005A3DBF">
        <w:rPr>
          <w:rFonts w:eastAsia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баллов.</w:t>
      </w:r>
    </w:p>
    <w:p w:rsidR="00D90D81" w:rsidRDefault="00D90D81" w:rsidP="00072C62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b/>
          <w:bCs/>
          <w:sz w:val="28"/>
          <w:szCs w:val="28"/>
          <w:lang w:eastAsia="ru-RU"/>
        </w:rPr>
      </w:pPr>
      <w:r>
        <w:rPr>
          <w:rFonts w:eastAsia="Times New Roman"/>
          <w:b/>
          <w:bCs/>
          <w:sz w:val="28"/>
          <w:szCs w:val="28"/>
          <w:lang w:eastAsia="ru-RU"/>
        </w:rPr>
        <w:br w:type="page"/>
      </w:r>
    </w:p>
    <w:p w:rsidR="005A3DBF" w:rsidRPr="009118EE" w:rsidRDefault="005A3DBF" w:rsidP="005A3DBF">
      <w:pPr>
        <w:shd w:val="clear" w:color="auto" w:fill="FFFFFF"/>
        <w:spacing w:after="0" w:line="240" w:lineRule="auto"/>
        <w:ind w:left="720"/>
        <w:jc w:val="center"/>
        <w:rPr>
          <w:rFonts w:ascii="Calibri" w:eastAsia="Times New Roman" w:hAnsi="Calibri" w:cs="Calibri"/>
          <w:lang w:eastAsia="ru-RU"/>
        </w:rPr>
      </w:pPr>
      <w:r w:rsidRPr="009118EE">
        <w:rPr>
          <w:rFonts w:eastAsia="Times New Roman"/>
          <w:b/>
          <w:bCs/>
          <w:sz w:val="28"/>
          <w:szCs w:val="28"/>
          <w:lang w:eastAsia="ru-RU"/>
        </w:rPr>
        <w:lastRenderedPageBreak/>
        <w:t>Задание четвёртого типа</w:t>
      </w:r>
    </w:p>
    <w:p w:rsidR="005A3DBF" w:rsidRPr="00072C62" w:rsidRDefault="005A3DBF" w:rsidP="00072C62">
      <w:pPr>
        <w:shd w:val="clear" w:color="auto" w:fill="FFFFFF"/>
        <w:spacing w:after="0" w:line="240" w:lineRule="auto"/>
        <w:ind w:left="720"/>
        <w:rPr>
          <w:rFonts w:eastAsia="Times New Roman"/>
          <w:b/>
          <w:bCs/>
          <w:i/>
          <w:iCs/>
          <w:sz w:val="28"/>
          <w:szCs w:val="28"/>
          <w:lang w:eastAsia="ru-RU"/>
        </w:rPr>
      </w:pPr>
      <w:r w:rsidRPr="00407562">
        <w:rPr>
          <w:rFonts w:eastAsia="Times New Roman"/>
          <w:b/>
          <w:bCs/>
          <w:i/>
          <w:iCs/>
          <w:sz w:val="28"/>
          <w:szCs w:val="28"/>
          <w:lang w:eastAsia="ru-RU"/>
        </w:rPr>
        <w:t>Задание № 4</w:t>
      </w:r>
      <w:r w:rsidR="007E1F98" w:rsidRPr="00407562">
        <w:rPr>
          <w:rFonts w:eastAsia="Times New Roman"/>
          <w:b/>
          <w:bCs/>
          <w:i/>
          <w:iCs/>
          <w:sz w:val="28"/>
          <w:szCs w:val="28"/>
          <w:lang w:eastAsia="ru-RU"/>
        </w:rPr>
        <w:t>.1</w:t>
      </w:r>
      <w:r w:rsidR="00072C62">
        <w:rPr>
          <w:rFonts w:eastAsia="Times New Roman"/>
          <w:b/>
          <w:bCs/>
          <w:i/>
          <w:iCs/>
          <w:sz w:val="28"/>
          <w:szCs w:val="28"/>
          <w:lang w:eastAsia="ru-RU"/>
        </w:rPr>
        <w:t>.М</w:t>
      </w:r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аксимальная оценка – 16баллов</w:t>
      </w:r>
    </w:p>
    <w:p w:rsidR="00E620AD" w:rsidRDefault="005A3DBF" w:rsidP="005A3DBF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240" w:lineRule="auto"/>
        <w:ind w:left="0" w:firstLine="90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Прочтите названия терминов. Подумайте, каким словосочетанием можно объединить все понятия, запишите.</w:t>
      </w:r>
    </w:p>
    <w:p w:rsidR="005A3DBF" w:rsidRPr="00BB1DF2" w:rsidRDefault="007C0B68" w:rsidP="00E620AD">
      <w:pPr>
        <w:shd w:val="clear" w:color="auto" w:fill="FFFFFF"/>
        <w:spacing w:before="100" w:beforeAutospacing="1" w:after="100" w:afterAutospacing="1" w:line="240" w:lineRule="auto"/>
        <w:jc w:val="both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bCs/>
          <w:i/>
          <w:iCs/>
          <w:sz w:val="28"/>
          <w:szCs w:val="28"/>
          <w:lang w:eastAsia="ru-RU"/>
        </w:rPr>
        <w:t>Средства выразительности. 2</w:t>
      </w:r>
      <w:r w:rsidR="005A3DBF"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балла за правильный ответ.</w:t>
      </w:r>
    </w:p>
    <w:p w:rsidR="005A3DBF" w:rsidRPr="00BB1DF2" w:rsidRDefault="005A3DBF" w:rsidP="00072C62">
      <w:pPr>
        <w:shd w:val="clear" w:color="auto" w:fill="FFFFFF"/>
        <w:spacing w:after="0" w:line="240" w:lineRule="auto"/>
        <w:ind w:firstLine="708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2. Разделите термины на группы, запишите, дайте группам определение, озаглавив их.  Подчеркните термины, которые записаны в обе группы.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i/>
          <w:iCs/>
          <w:sz w:val="28"/>
          <w:szCs w:val="28"/>
          <w:lang w:eastAsia="ru-RU"/>
        </w:rPr>
        <w:t>Композиция</w:t>
      </w:r>
      <w:proofErr w:type="gramStart"/>
      <w:r w:rsidRPr="00BB1DF2">
        <w:rPr>
          <w:rFonts w:eastAsia="Times New Roman"/>
          <w:i/>
          <w:iCs/>
          <w:sz w:val="28"/>
          <w:szCs w:val="28"/>
          <w:lang w:eastAsia="ru-RU"/>
        </w:rPr>
        <w:t>,</w:t>
      </w: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ф</w:t>
      </w:r>
      <w:proofErr w:type="gramEnd"/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орма,ритм,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линия,</w:t>
      </w: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акцент,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аккор</w:t>
      </w:r>
      <w:r w:rsidR="00123BED" w:rsidRPr="00BB1DF2">
        <w:rPr>
          <w:rFonts w:eastAsia="Times New Roman"/>
          <w:i/>
          <w:iCs/>
          <w:sz w:val="28"/>
          <w:szCs w:val="28"/>
          <w:lang w:eastAsia="ru-RU"/>
        </w:rPr>
        <w:t>д,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цвет, объём,</w:t>
      </w: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фактура,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тон, мелодия, колорит, размер,</w:t>
      </w:r>
      <w:r w:rsidRPr="00E620AD">
        <w:rPr>
          <w:rFonts w:eastAsia="Times New Roman"/>
          <w:bCs/>
          <w:i/>
          <w:iCs/>
          <w:sz w:val="28"/>
          <w:szCs w:val="28"/>
          <w:lang w:eastAsia="ru-RU"/>
        </w:rPr>
        <w:t>интонация,</w:t>
      </w:r>
      <w:r w:rsidR="00E620AD" w:rsidRPr="00E620AD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нюанс,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темп, лад,</w:t>
      </w: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динамика,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тембр,</w:t>
      </w: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контраст,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>регистр,</w:t>
      </w:r>
      <w:r w:rsidR="00E620AD">
        <w:rPr>
          <w:rFonts w:eastAsia="Times New Roman"/>
          <w:i/>
          <w:iCs/>
          <w:sz w:val="28"/>
          <w:szCs w:val="28"/>
          <w:lang w:eastAsia="ru-RU"/>
        </w:rPr>
        <w:t xml:space="preserve"> тембр,</w:t>
      </w:r>
      <w:r w:rsidRPr="00BB1DF2">
        <w:rPr>
          <w:rFonts w:eastAsia="Times New Roman"/>
          <w:i/>
          <w:iCs/>
          <w:sz w:val="28"/>
          <w:szCs w:val="28"/>
          <w:lang w:eastAsia="ru-RU"/>
        </w:rPr>
        <w:t xml:space="preserve"> пятно,</w:t>
      </w: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фон.</w:t>
      </w:r>
    </w:p>
    <w:p w:rsidR="008750AA" w:rsidRPr="00BB1DF2" w:rsidRDefault="008750AA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</w:pP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Пример ответа:</w:t>
      </w:r>
    </w:p>
    <w:p w:rsidR="008750AA" w:rsidRPr="00BB1DF2" w:rsidRDefault="00123BED" w:rsidP="008750AA">
      <w:pPr>
        <w:shd w:val="clear" w:color="auto" w:fill="FFFFFF"/>
        <w:spacing w:before="100" w:beforeAutospacing="1" w:after="100" w:afterAutospacing="1" w:line="240" w:lineRule="auto"/>
        <w:ind w:left="72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Средства </w:t>
      </w:r>
      <w:r w:rsidR="005A3DBF" w:rsidRPr="00BB1DF2">
        <w:rPr>
          <w:rFonts w:eastAsia="Times New Roman"/>
          <w:b/>
          <w:bCs/>
          <w:sz w:val="28"/>
          <w:szCs w:val="28"/>
          <w:lang w:eastAsia="ru-RU"/>
        </w:rPr>
        <w:t>художественной выразительности:</w:t>
      </w:r>
    </w:p>
    <w:p w:rsidR="005A3DBF" w:rsidRPr="00BB1DF2" w:rsidRDefault="007E1F98" w:rsidP="00072C62">
      <w:pPr>
        <w:shd w:val="clear" w:color="auto" w:fill="FFFFFF"/>
        <w:spacing w:before="100" w:beforeAutospacing="1" w:after="100" w:afterAutospacing="1" w:line="240" w:lineRule="auto"/>
        <w:rPr>
          <w:rFonts w:eastAsia="Times New Roman"/>
          <w:sz w:val="28"/>
          <w:szCs w:val="28"/>
          <w:lang w:eastAsia="ru-RU"/>
        </w:rPr>
      </w:pPr>
      <w:proofErr w:type="spellStart"/>
      <w:r w:rsidRPr="00BB1DF2">
        <w:rPr>
          <w:rFonts w:eastAsia="Times New Roman"/>
          <w:sz w:val="28"/>
          <w:szCs w:val="28"/>
          <w:lang w:eastAsia="ru-RU"/>
        </w:rPr>
        <w:t>композиц</w:t>
      </w:r>
      <w:r w:rsidR="005A3DBF" w:rsidRPr="00BB1DF2">
        <w:rPr>
          <w:rFonts w:eastAsia="Times New Roman"/>
          <w:sz w:val="28"/>
          <w:szCs w:val="28"/>
          <w:lang w:eastAsia="ru-RU"/>
        </w:rPr>
        <w:t>ия</w:t>
      </w:r>
      <w:proofErr w:type="gramStart"/>
      <w:r w:rsidR="005A3DBF" w:rsidRPr="00BB1DF2">
        <w:rPr>
          <w:rFonts w:eastAsia="Times New Roman"/>
          <w:sz w:val="28"/>
          <w:szCs w:val="28"/>
          <w:lang w:eastAsia="ru-RU"/>
        </w:rPr>
        <w:t>,ф</w:t>
      </w:r>
      <w:proofErr w:type="gramEnd"/>
      <w:r w:rsidR="005A3DBF" w:rsidRPr="00BB1DF2">
        <w:rPr>
          <w:rFonts w:eastAsia="Times New Roman"/>
          <w:sz w:val="28"/>
          <w:szCs w:val="28"/>
          <w:lang w:eastAsia="ru-RU"/>
        </w:rPr>
        <w:t>орма,</w:t>
      </w:r>
      <w:r w:rsidR="00545746" w:rsidRPr="00BB1DF2">
        <w:rPr>
          <w:rFonts w:eastAsia="Times New Roman"/>
          <w:sz w:val="28"/>
          <w:szCs w:val="28"/>
          <w:lang w:eastAsia="ru-RU"/>
        </w:rPr>
        <w:t>ритм</w:t>
      </w:r>
      <w:proofErr w:type="spellEnd"/>
      <w:r w:rsidR="00545746" w:rsidRPr="00BB1DF2">
        <w:rPr>
          <w:rFonts w:eastAsia="Times New Roman"/>
          <w:sz w:val="28"/>
          <w:szCs w:val="28"/>
          <w:lang w:eastAsia="ru-RU"/>
        </w:rPr>
        <w:t xml:space="preserve">, </w:t>
      </w:r>
      <w:proofErr w:type="spellStart"/>
      <w:r w:rsidR="005A3DBF" w:rsidRPr="00BB1DF2">
        <w:rPr>
          <w:rFonts w:eastAsia="Times New Roman"/>
          <w:sz w:val="28"/>
          <w:szCs w:val="28"/>
          <w:lang w:eastAsia="ru-RU"/>
        </w:rPr>
        <w:t>линия,акцент</w:t>
      </w:r>
      <w:r w:rsidRPr="00BB1DF2">
        <w:rPr>
          <w:rFonts w:eastAsia="Times New Roman"/>
          <w:sz w:val="28"/>
          <w:szCs w:val="28"/>
          <w:lang w:eastAsia="ru-RU"/>
        </w:rPr>
        <w:t>,цвет,</w:t>
      </w:r>
      <w:r w:rsidR="005A3DBF" w:rsidRPr="00BB1DF2">
        <w:rPr>
          <w:rFonts w:eastAsia="Times New Roman"/>
          <w:sz w:val="28"/>
          <w:szCs w:val="28"/>
          <w:lang w:eastAsia="ru-RU"/>
        </w:rPr>
        <w:t>объём,фактура</w:t>
      </w:r>
      <w:r w:rsidR="005A3DBF" w:rsidRPr="00BB1DF2">
        <w:rPr>
          <w:rFonts w:eastAsia="Times New Roman"/>
          <w:sz w:val="28"/>
          <w:szCs w:val="28"/>
          <w:u w:val="single"/>
          <w:lang w:eastAsia="ru-RU"/>
        </w:rPr>
        <w:t>,</w:t>
      </w:r>
      <w:r w:rsidR="005A3DBF" w:rsidRPr="00BB1DF2">
        <w:rPr>
          <w:rFonts w:eastAsia="Times New Roman"/>
          <w:sz w:val="28"/>
          <w:szCs w:val="28"/>
          <w:lang w:eastAsia="ru-RU"/>
        </w:rPr>
        <w:t>тон</w:t>
      </w:r>
      <w:r w:rsidR="005A3DBF" w:rsidRPr="00BB1DF2">
        <w:rPr>
          <w:rFonts w:eastAsia="Times New Roman"/>
          <w:sz w:val="28"/>
          <w:szCs w:val="28"/>
          <w:u w:val="single"/>
          <w:lang w:eastAsia="ru-RU"/>
        </w:rPr>
        <w:t>,</w:t>
      </w:r>
      <w:r w:rsidR="00D57836">
        <w:rPr>
          <w:rFonts w:eastAsia="Times New Roman"/>
          <w:sz w:val="28"/>
          <w:szCs w:val="28"/>
          <w:lang w:eastAsia="ru-RU"/>
        </w:rPr>
        <w:t>нюанс</w:t>
      </w:r>
      <w:r w:rsidR="005A3DBF" w:rsidRPr="00BB1DF2">
        <w:rPr>
          <w:rFonts w:eastAsia="Times New Roman"/>
          <w:sz w:val="28"/>
          <w:szCs w:val="28"/>
          <w:lang w:eastAsia="ru-RU"/>
        </w:rPr>
        <w:t>,динамика,контраст</w:t>
      </w:r>
      <w:proofErr w:type="spellEnd"/>
      <w:r w:rsidR="005A3DBF" w:rsidRPr="00BB1DF2">
        <w:rPr>
          <w:rFonts w:eastAsia="Times New Roman"/>
          <w:sz w:val="28"/>
          <w:szCs w:val="28"/>
          <w:lang w:eastAsia="ru-RU"/>
        </w:rPr>
        <w:t>, пятно, фон.</w:t>
      </w:r>
    </w:p>
    <w:p w:rsidR="007E1F98" w:rsidRPr="00BB1DF2" w:rsidRDefault="007E1F98" w:rsidP="008750AA">
      <w:pPr>
        <w:shd w:val="clear" w:color="auto" w:fill="FFFFFF"/>
        <w:spacing w:before="100" w:beforeAutospacing="1" w:after="100" w:afterAutospacing="1" w:line="240" w:lineRule="auto"/>
        <w:ind w:left="72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Средства </w:t>
      </w:r>
      <w:r w:rsidR="005A3DBF" w:rsidRPr="00BB1DF2">
        <w:rPr>
          <w:rFonts w:eastAsia="Times New Roman"/>
          <w:b/>
          <w:bCs/>
          <w:sz w:val="28"/>
          <w:szCs w:val="28"/>
          <w:lang w:eastAsia="ru-RU"/>
        </w:rPr>
        <w:t>музыкальной выразительности:</w:t>
      </w:r>
    </w:p>
    <w:p w:rsidR="005A3DBF" w:rsidRPr="00BB1DF2" w:rsidRDefault="005A3DBF" w:rsidP="00072C62">
      <w:pPr>
        <w:shd w:val="clear" w:color="auto" w:fill="FFFFFF"/>
        <w:spacing w:before="100" w:beforeAutospacing="1" w:after="100" w:afterAutospacing="1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u w:val="single"/>
          <w:lang w:eastAsia="ru-RU"/>
        </w:rPr>
        <w:t>форма</w:t>
      </w:r>
      <w:proofErr w:type="gramStart"/>
      <w:r w:rsidRPr="00BB1DF2">
        <w:rPr>
          <w:rFonts w:eastAsia="Times New Roman"/>
          <w:sz w:val="28"/>
          <w:szCs w:val="28"/>
          <w:u w:val="single"/>
          <w:lang w:eastAsia="ru-RU"/>
        </w:rPr>
        <w:t>,р</w:t>
      </w:r>
      <w:proofErr w:type="gramEnd"/>
      <w:r w:rsidRPr="00BB1DF2">
        <w:rPr>
          <w:rFonts w:eastAsia="Times New Roman"/>
          <w:sz w:val="28"/>
          <w:szCs w:val="28"/>
          <w:u w:val="single"/>
          <w:lang w:eastAsia="ru-RU"/>
        </w:rPr>
        <w:t>итм</w:t>
      </w:r>
      <w:r w:rsidRPr="00BB1DF2">
        <w:rPr>
          <w:rFonts w:eastAsia="Times New Roman"/>
          <w:sz w:val="28"/>
          <w:szCs w:val="28"/>
          <w:lang w:eastAsia="ru-RU"/>
        </w:rPr>
        <w:t>,</w:t>
      </w:r>
      <w:r w:rsidRPr="00BB1DF2">
        <w:rPr>
          <w:rFonts w:eastAsia="Times New Roman"/>
          <w:sz w:val="28"/>
          <w:szCs w:val="28"/>
          <w:u w:val="single"/>
          <w:lang w:eastAsia="ru-RU"/>
        </w:rPr>
        <w:t>акцент,</w:t>
      </w:r>
      <w:r w:rsidRPr="00BB1DF2">
        <w:rPr>
          <w:rFonts w:eastAsia="Times New Roman"/>
          <w:sz w:val="28"/>
          <w:szCs w:val="28"/>
          <w:lang w:eastAsia="ru-RU"/>
        </w:rPr>
        <w:t>аккорд,</w:t>
      </w:r>
      <w:r w:rsidRPr="00BB1DF2">
        <w:rPr>
          <w:rFonts w:eastAsia="Times New Roman"/>
          <w:sz w:val="28"/>
          <w:szCs w:val="28"/>
          <w:u w:val="single"/>
          <w:lang w:eastAsia="ru-RU"/>
        </w:rPr>
        <w:t>фактура,тон</w:t>
      </w:r>
      <w:r w:rsidRPr="00BB1DF2">
        <w:rPr>
          <w:rFonts w:eastAsia="Times New Roman"/>
          <w:sz w:val="28"/>
          <w:szCs w:val="28"/>
          <w:lang w:eastAsia="ru-RU"/>
        </w:rPr>
        <w:t>,</w:t>
      </w:r>
      <w:r w:rsidR="00E620AD" w:rsidRPr="00E620AD">
        <w:rPr>
          <w:rFonts w:eastAsia="Times New Roman"/>
          <w:sz w:val="28"/>
          <w:szCs w:val="28"/>
          <w:u w:val="single"/>
          <w:lang w:eastAsia="ru-RU"/>
        </w:rPr>
        <w:t>нюанс,</w:t>
      </w:r>
      <w:r w:rsidRPr="006A7A65">
        <w:rPr>
          <w:rFonts w:eastAsia="Times New Roman"/>
          <w:sz w:val="28"/>
          <w:szCs w:val="28"/>
          <w:lang w:eastAsia="ru-RU"/>
        </w:rPr>
        <w:t>интонация</w:t>
      </w:r>
      <w:r w:rsidRPr="00BB1DF2">
        <w:rPr>
          <w:rFonts w:eastAsia="Times New Roman"/>
          <w:sz w:val="28"/>
          <w:szCs w:val="28"/>
          <w:lang w:eastAsia="ru-RU"/>
        </w:rPr>
        <w:t>, мелодия, размер, темп, регистр</w:t>
      </w:r>
      <w:r w:rsidR="00E620AD">
        <w:rPr>
          <w:rFonts w:eastAsia="Times New Roman"/>
          <w:sz w:val="28"/>
          <w:szCs w:val="28"/>
          <w:lang w:eastAsia="ru-RU"/>
        </w:rPr>
        <w:t>, тембр</w:t>
      </w:r>
      <w:r w:rsidRPr="00BB1DF2">
        <w:rPr>
          <w:rFonts w:eastAsia="Times New Roman"/>
          <w:sz w:val="28"/>
          <w:szCs w:val="28"/>
          <w:lang w:eastAsia="ru-RU"/>
        </w:rPr>
        <w:t xml:space="preserve">. 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u w:val="single"/>
          <w:lang w:eastAsia="ru-RU"/>
        </w:rPr>
        <w:t>Критерии оценивания 2 части задания: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>за правиль</w:t>
      </w:r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ное распределение по группам – 2</w:t>
      </w: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баллов;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>за пра</w:t>
      </w:r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вильный выбор названий групп – 3</w:t>
      </w: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баллов;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правильное определение терминов, принадлежащих обеим группам – по 1 баллу за каждый </w:t>
      </w:r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термин, не более 5</w:t>
      </w: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баллов.</w:t>
      </w:r>
    </w:p>
    <w:p w:rsidR="008750AA" w:rsidRPr="00BB1DF2" w:rsidRDefault="008750AA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3.</w:t>
      </w: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>Вопрос на дополнительные баллы.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Из некоторых терминов разных групп составьте пары определений, проведя аналогии, соотнеся их друг с другом</w:t>
      </w:r>
      <w:proofErr w:type="gramStart"/>
      <w:r w:rsidRPr="00BB1DF2">
        <w:rPr>
          <w:rFonts w:eastAsia="Times New Roman"/>
          <w:sz w:val="28"/>
          <w:szCs w:val="28"/>
          <w:lang w:eastAsia="ru-RU"/>
        </w:rPr>
        <w:t>.</w:t>
      </w:r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П</w:t>
      </w:r>
      <w:proofErr w:type="gramEnd"/>
      <w:r w:rsidR="007C0B68">
        <w:rPr>
          <w:rFonts w:eastAsia="Times New Roman"/>
          <w:b/>
          <w:bCs/>
          <w:i/>
          <w:iCs/>
          <w:sz w:val="28"/>
          <w:szCs w:val="28"/>
          <w:lang w:eastAsia="ru-RU"/>
        </w:rPr>
        <w:t>о 1  баллу</w:t>
      </w:r>
      <w:r w:rsidRPr="00BB1DF2">
        <w:rPr>
          <w:rFonts w:eastAsia="Times New Roman"/>
          <w:b/>
          <w:bCs/>
          <w:i/>
          <w:iCs/>
          <w:sz w:val="28"/>
          <w:szCs w:val="28"/>
          <w:lang w:eastAsia="ru-RU"/>
        </w:rPr>
        <w:t xml:space="preserve"> за 2 пары </w:t>
      </w:r>
    </w:p>
    <w:p w:rsidR="005A3DBF" w:rsidRPr="00BB1DF2" w:rsidRDefault="005A3DBF" w:rsidP="005A3DBF">
      <w:pPr>
        <w:shd w:val="clear" w:color="auto" w:fill="FFFFFF"/>
        <w:spacing w:after="0" w:line="240" w:lineRule="auto"/>
        <w:ind w:left="720"/>
        <w:jc w:val="both"/>
        <w:rPr>
          <w:rFonts w:eastAsia="Times New Roman"/>
          <w:sz w:val="28"/>
          <w:szCs w:val="28"/>
          <w:lang w:eastAsia="ru-RU"/>
        </w:rPr>
      </w:pPr>
      <w:proofErr w:type="gramStart"/>
      <w:r w:rsidRPr="00BB1DF2">
        <w:rPr>
          <w:rFonts w:eastAsia="Times New Roman"/>
          <w:b/>
          <w:bCs/>
          <w:sz w:val="28"/>
          <w:szCs w:val="28"/>
          <w:u w:val="single"/>
          <w:lang w:eastAsia="ru-RU"/>
        </w:rPr>
        <w:t>ИЗО</w:t>
      </w:r>
      <w:proofErr w:type="gramEnd"/>
      <w:r w:rsidRPr="00BB1DF2">
        <w:rPr>
          <w:rFonts w:eastAsia="Times New Roman"/>
          <w:b/>
          <w:bCs/>
          <w:sz w:val="28"/>
          <w:szCs w:val="28"/>
          <w:u w:val="single"/>
          <w:lang w:eastAsia="ru-RU"/>
        </w:rPr>
        <w:t xml:space="preserve"> – музыка</w:t>
      </w:r>
    </w:p>
    <w:p w:rsidR="005A3DBF" w:rsidRPr="00BB1DF2" w:rsidRDefault="005A3DBF" w:rsidP="005A3DBF">
      <w:pPr>
        <w:shd w:val="clear" w:color="auto" w:fill="FFFFFF"/>
        <w:spacing w:after="0" w:line="240" w:lineRule="auto"/>
        <w:ind w:left="720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Линия – мелодия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 xml:space="preserve"> Пятно – аккорд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 xml:space="preserve"> Цвет – тембр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 xml:space="preserve"> Динамика – темп</w:t>
      </w:r>
    </w:p>
    <w:p w:rsidR="005A3DBF" w:rsidRPr="00BB1DF2" w:rsidRDefault="005A3DBF" w:rsidP="005A3DBF">
      <w:pPr>
        <w:shd w:val="clear" w:color="auto" w:fill="FFFFFF"/>
        <w:spacing w:after="0" w:line="240" w:lineRule="auto"/>
        <w:jc w:val="both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 xml:space="preserve">  Композиция – форма</w:t>
      </w:r>
    </w:p>
    <w:p w:rsidR="008750AA" w:rsidRPr="00BB1DF2" w:rsidRDefault="008750AA" w:rsidP="007E1F98">
      <w:pPr>
        <w:shd w:val="clear" w:color="auto" w:fill="FFFFFF"/>
        <w:spacing w:after="0" w:line="240" w:lineRule="auto"/>
        <w:ind w:left="720"/>
        <w:rPr>
          <w:rFonts w:eastAsia="Times New Roman"/>
          <w:b/>
          <w:bCs/>
          <w:i/>
          <w:iCs/>
          <w:sz w:val="28"/>
          <w:szCs w:val="28"/>
          <w:lang w:eastAsia="ru-RU"/>
        </w:rPr>
      </w:pPr>
    </w:p>
    <w:p w:rsidR="00A175FA" w:rsidRPr="00407562" w:rsidRDefault="00A175FA" w:rsidP="00A175FA">
      <w:pPr>
        <w:shd w:val="clear" w:color="auto" w:fill="FFFFFF"/>
        <w:spacing w:after="150" w:line="240" w:lineRule="auto"/>
        <w:rPr>
          <w:rFonts w:eastAsia="Times New Roman"/>
          <w:i/>
          <w:sz w:val="28"/>
          <w:szCs w:val="28"/>
          <w:lang w:eastAsia="ru-RU"/>
        </w:rPr>
      </w:pPr>
      <w:r w:rsidRPr="00407562">
        <w:rPr>
          <w:rFonts w:eastAsia="Times New Roman"/>
          <w:b/>
          <w:bCs/>
          <w:i/>
          <w:sz w:val="28"/>
          <w:szCs w:val="28"/>
          <w:u w:val="single"/>
          <w:lang w:eastAsia="ru-RU"/>
        </w:rPr>
        <w:t>Задание 4</w:t>
      </w:r>
      <w:r w:rsidR="00BB1DF2" w:rsidRPr="00407562">
        <w:rPr>
          <w:rFonts w:eastAsia="Times New Roman"/>
          <w:b/>
          <w:bCs/>
          <w:i/>
          <w:sz w:val="28"/>
          <w:szCs w:val="28"/>
          <w:u w:val="single"/>
          <w:lang w:eastAsia="ru-RU"/>
        </w:rPr>
        <w:t>.2</w:t>
      </w: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sz w:val="28"/>
          <w:szCs w:val="28"/>
          <w:lang w:eastAsia="ru-RU"/>
        </w:rPr>
        <w:t>4.</w:t>
      </w:r>
      <w:r w:rsidR="007A169B">
        <w:rPr>
          <w:rFonts w:eastAsia="Times New Roman"/>
          <w:b/>
          <w:bCs/>
          <w:sz w:val="28"/>
          <w:szCs w:val="28"/>
          <w:lang w:eastAsia="ru-RU"/>
        </w:rPr>
        <w:t>2.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>1.В таблице перепутаны понятия и их определения.</w:t>
      </w: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lastRenderedPageBreak/>
        <w:t>1. Соотнесите понятия с их определениями.</w:t>
      </w: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2. Внесите в таблицу ответа буквы, соответствующие цифрам.</w:t>
      </w:r>
    </w:p>
    <w:p w:rsidR="00A175FA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3. Дайте определение оставшимся понятиям.</w:t>
      </w:r>
    </w:p>
    <w:p w:rsidR="009118EE" w:rsidRPr="00BB1DF2" w:rsidRDefault="009118EE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1952"/>
        <w:gridCol w:w="7618"/>
      </w:tblGrid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Понятия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Определения</w:t>
            </w:r>
          </w:p>
        </w:tc>
      </w:tr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D73BC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1. </w:t>
            </w:r>
            <w:r w:rsidR="00D73BC2" w:rsidRPr="00BB1DF2">
              <w:rPr>
                <w:rFonts w:eastAsia="Times New Roman"/>
                <w:sz w:val="28"/>
                <w:szCs w:val="28"/>
                <w:lang w:eastAsia="ru-RU"/>
              </w:rPr>
              <w:t>Мизансцена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56516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А – вид </w:t>
            </w:r>
            <w:r w:rsidR="00565162" w:rsidRPr="00BB1DF2">
              <w:rPr>
                <w:rFonts w:eastAsia="Times New Roman"/>
                <w:sz w:val="28"/>
                <w:szCs w:val="28"/>
                <w:lang w:eastAsia="ru-RU"/>
              </w:rPr>
              <w:t>изобразительного искусства, включающий рисунок и печатные художественные изображения</w:t>
            </w:r>
          </w:p>
        </w:tc>
      </w:tr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D73BC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2. </w:t>
            </w:r>
            <w:r w:rsidR="00D73BC2" w:rsidRPr="00BB1DF2">
              <w:rPr>
                <w:rFonts w:eastAsia="Times New Roman"/>
                <w:sz w:val="28"/>
                <w:szCs w:val="28"/>
                <w:lang w:eastAsia="ru-RU"/>
              </w:rPr>
              <w:t>Пантомима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56516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proofErr w:type="gramStart"/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Б</w:t>
            </w:r>
            <w:proofErr w:type="gramEnd"/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 – </w:t>
            </w:r>
            <w:r w:rsidR="00565162" w:rsidRPr="00BB1DF2">
              <w:rPr>
                <w:rFonts w:eastAsia="Times New Roman"/>
                <w:sz w:val="28"/>
                <w:szCs w:val="28"/>
                <w:lang w:eastAsia="ru-RU"/>
              </w:rPr>
              <w:t>вытянутое помещение (обычно в базилике) ограниченное с одной или обеих сторон рядом колонн или столбов</w:t>
            </w:r>
          </w:p>
        </w:tc>
      </w:tr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D73BC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3. Гра</w:t>
            </w:r>
            <w:r w:rsidR="00D73BC2" w:rsidRPr="00BB1DF2">
              <w:rPr>
                <w:rFonts w:eastAsia="Times New Roman"/>
                <w:sz w:val="28"/>
                <w:szCs w:val="28"/>
                <w:lang w:eastAsia="ru-RU"/>
              </w:rPr>
              <w:t>фика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56516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В – </w:t>
            </w:r>
            <w:r w:rsidR="00565162" w:rsidRPr="00BB1DF2">
              <w:rPr>
                <w:rFonts w:eastAsia="Times New Roman"/>
                <w:sz w:val="28"/>
                <w:szCs w:val="28"/>
                <w:lang w:eastAsia="ru-RU"/>
              </w:rPr>
              <w:t>вид сценического искусства, в котором используются пластика, мимика и жест</w:t>
            </w:r>
          </w:p>
        </w:tc>
      </w:tr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D73BC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4. </w:t>
            </w:r>
            <w:r w:rsidR="00D73BC2" w:rsidRPr="00BB1DF2">
              <w:rPr>
                <w:rFonts w:eastAsia="Times New Roman"/>
                <w:sz w:val="28"/>
                <w:szCs w:val="28"/>
                <w:lang w:eastAsia="ru-RU"/>
              </w:rPr>
              <w:t>Неф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56516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Г – </w:t>
            </w:r>
            <w:r w:rsidR="00565162" w:rsidRPr="00BB1DF2">
              <w:rPr>
                <w:rFonts w:eastAsia="Times New Roman"/>
                <w:sz w:val="28"/>
                <w:szCs w:val="28"/>
                <w:lang w:eastAsia="ru-RU"/>
              </w:rPr>
              <w:t>расположение актёров на сцене в тот или иной момент спектакля</w:t>
            </w:r>
          </w:p>
        </w:tc>
      </w:tr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56516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5.</w:t>
            </w:r>
            <w:r w:rsidR="00565162" w:rsidRPr="00BB1DF2">
              <w:rPr>
                <w:rFonts w:eastAsia="Times New Roman"/>
                <w:sz w:val="28"/>
                <w:szCs w:val="28"/>
                <w:lang w:eastAsia="ru-RU"/>
              </w:rPr>
              <w:t>Мозаика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Д</w:t>
            </w:r>
          </w:p>
        </w:tc>
      </w:tr>
      <w:tr w:rsidR="00BB1DF2" w:rsidRPr="00BB1DF2" w:rsidTr="00700E19">
        <w:tc>
          <w:tcPr>
            <w:tcW w:w="18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56516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6. </w:t>
            </w:r>
            <w:r w:rsidR="00565162" w:rsidRPr="00BB1DF2">
              <w:rPr>
                <w:rFonts w:eastAsia="Times New Roman"/>
                <w:sz w:val="28"/>
                <w:szCs w:val="28"/>
                <w:lang w:eastAsia="ru-RU"/>
              </w:rPr>
              <w:t>Фреска</w:t>
            </w:r>
          </w:p>
        </w:tc>
        <w:tc>
          <w:tcPr>
            <w:tcW w:w="726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D94F28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Е</w:t>
            </w:r>
          </w:p>
        </w:tc>
      </w:tr>
    </w:tbl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sz w:val="28"/>
          <w:szCs w:val="28"/>
          <w:lang w:eastAsia="ru-RU"/>
        </w:rPr>
        <w:t>Предполагаемый вариант ответа:</w:t>
      </w: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1355"/>
        <w:gridCol w:w="1373"/>
        <w:gridCol w:w="1372"/>
        <w:gridCol w:w="1372"/>
        <w:gridCol w:w="1372"/>
        <w:gridCol w:w="1372"/>
        <w:gridCol w:w="1354"/>
      </w:tblGrid>
      <w:tr w:rsidR="00BB1DF2" w:rsidRPr="00BB1DF2" w:rsidTr="00700E19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6</w:t>
            </w:r>
          </w:p>
        </w:tc>
      </w:tr>
      <w:tr w:rsidR="00BB1DF2" w:rsidRPr="00BB1DF2" w:rsidTr="00700E19"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Буквы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D94F28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D94F28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15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D94F28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14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D94F28" w:rsidP="00700E19">
            <w:pPr>
              <w:spacing w:after="150" w:line="240" w:lineRule="auto"/>
              <w:jc w:val="center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Е</w:t>
            </w:r>
          </w:p>
        </w:tc>
      </w:tr>
    </w:tbl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1952"/>
        <w:gridCol w:w="7618"/>
      </w:tblGrid>
      <w:tr w:rsidR="00BB1DF2" w:rsidRPr="00BB1DF2" w:rsidTr="00D94F28">
        <w:tc>
          <w:tcPr>
            <w:tcW w:w="195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Понятия</w:t>
            </w:r>
          </w:p>
        </w:tc>
        <w:tc>
          <w:tcPr>
            <w:tcW w:w="761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A175FA" w:rsidRPr="00BB1DF2" w:rsidRDefault="00A175FA" w:rsidP="00700E19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b/>
                <w:bCs/>
                <w:sz w:val="28"/>
                <w:szCs w:val="28"/>
                <w:lang w:eastAsia="ru-RU"/>
              </w:rPr>
              <w:t>Определения</w:t>
            </w:r>
          </w:p>
        </w:tc>
      </w:tr>
      <w:tr w:rsidR="00BB1DF2" w:rsidRPr="00BB1DF2" w:rsidTr="00D94F28">
        <w:tc>
          <w:tcPr>
            <w:tcW w:w="195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94F28" w:rsidRPr="00BB1DF2" w:rsidRDefault="00D94F28" w:rsidP="00D94F28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Мозаика</w:t>
            </w:r>
          </w:p>
        </w:tc>
        <w:tc>
          <w:tcPr>
            <w:tcW w:w="761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94F28" w:rsidRPr="00BB1DF2" w:rsidRDefault="00D94F28" w:rsidP="00D94F28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Вид изобразительного искусства, выполняется из различных кусочков смальты, камня, керамической плитки и т. Д.</w:t>
            </w:r>
          </w:p>
        </w:tc>
      </w:tr>
      <w:tr w:rsidR="00BB1DF2" w:rsidRPr="00BB1DF2" w:rsidTr="00D94F28">
        <w:tc>
          <w:tcPr>
            <w:tcW w:w="195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1DF2" w:rsidRPr="00BB1DF2" w:rsidRDefault="00BB1DF2" w:rsidP="00BB1DF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 xml:space="preserve"> Фреска</w:t>
            </w:r>
          </w:p>
        </w:tc>
        <w:tc>
          <w:tcPr>
            <w:tcW w:w="7618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BB1DF2" w:rsidRPr="00BB1DF2" w:rsidRDefault="00BB1DF2" w:rsidP="00BB1DF2">
            <w:pPr>
              <w:spacing w:after="150" w:line="240" w:lineRule="auto"/>
              <w:rPr>
                <w:rFonts w:eastAsia="Times New Roman"/>
                <w:sz w:val="28"/>
                <w:szCs w:val="28"/>
                <w:lang w:eastAsia="ru-RU"/>
              </w:rPr>
            </w:pPr>
            <w:r w:rsidRPr="00BB1DF2">
              <w:rPr>
                <w:rFonts w:eastAsia="Times New Roman"/>
                <w:sz w:val="28"/>
                <w:szCs w:val="28"/>
                <w:lang w:eastAsia="ru-RU"/>
              </w:rPr>
              <w:t>Живопись водяными красками по сырой штукатурке.</w:t>
            </w:r>
          </w:p>
        </w:tc>
      </w:tr>
    </w:tbl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color w:val="0070C0"/>
          <w:sz w:val="28"/>
          <w:szCs w:val="28"/>
          <w:lang w:eastAsia="ru-RU"/>
        </w:rPr>
      </w:pP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sz w:val="28"/>
          <w:szCs w:val="28"/>
          <w:lang w:eastAsia="ru-RU"/>
        </w:rPr>
        <w:t>Критерии оценки:</w:t>
      </w: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За каждое правильное соотношение понятия и его определения начисляется</w:t>
      </w:r>
      <w:r w:rsidR="00730B73">
        <w:rPr>
          <w:rFonts w:eastAsia="Times New Roman"/>
          <w:sz w:val="28"/>
          <w:szCs w:val="28"/>
          <w:lang w:eastAsia="ru-RU"/>
        </w:rPr>
        <w:t xml:space="preserve"> 1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 балл, максимально – </w:t>
      </w:r>
      <w:r w:rsidR="00730B73">
        <w:rPr>
          <w:rFonts w:eastAsia="Times New Roman"/>
          <w:b/>
          <w:bCs/>
          <w:sz w:val="28"/>
          <w:szCs w:val="28"/>
          <w:lang w:eastAsia="ru-RU"/>
        </w:rPr>
        <w:t>6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 балл</w:t>
      </w:r>
      <w:r w:rsidR="005053B5">
        <w:rPr>
          <w:rFonts w:eastAsia="Times New Roman"/>
          <w:b/>
          <w:bCs/>
          <w:sz w:val="28"/>
          <w:szCs w:val="28"/>
          <w:lang w:eastAsia="ru-RU"/>
        </w:rPr>
        <w:t>ов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>.</w:t>
      </w:r>
    </w:p>
    <w:p w:rsidR="00A175FA" w:rsidRPr="00BB1DF2" w:rsidRDefault="00A175FA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 w:rsidRPr="00BB1DF2">
        <w:rPr>
          <w:rFonts w:eastAsia="Times New Roman"/>
          <w:sz w:val="28"/>
          <w:szCs w:val="28"/>
          <w:lang w:eastAsia="ru-RU"/>
        </w:rPr>
        <w:t>За каждую верную формулировку определения понятия –</w:t>
      </w:r>
      <w:r w:rsidR="00730B73">
        <w:rPr>
          <w:rFonts w:eastAsia="Times New Roman"/>
          <w:b/>
          <w:bCs/>
          <w:sz w:val="28"/>
          <w:szCs w:val="28"/>
          <w:lang w:eastAsia="ru-RU"/>
        </w:rPr>
        <w:t>2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балла, максимально – </w:t>
      </w:r>
      <w:r w:rsidR="00730B73">
        <w:rPr>
          <w:rFonts w:eastAsia="Times New Roman"/>
          <w:b/>
          <w:bCs/>
          <w:sz w:val="28"/>
          <w:szCs w:val="28"/>
          <w:lang w:eastAsia="ru-RU"/>
        </w:rPr>
        <w:t>4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 балл</w:t>
      </w:r>
      <w:r w:rsidR="005053B5">
        <w:rPr>
          <w:rFonts w:eastAsia="Times New Roman"/>
          <w:b/>
          <w:bCs/>
          <w:sz w:val="28"/>
          <w:szCs w:val="28"/>
          <w:lang w:eastAsia="ru-RU"/>
        </w:rPr>
        <w:t>ов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>.</w:t>
      </w:r>
    </w:p>
    <w:p w:rsidR="00A175FA" w:rsidRDefault="00A175FA" w:rsidP="00A175FA">
      <w:pPr>
        <w:shd w:val="clear" w:color="auto" w:fill="FFFFFF"/>
        <w:spacing w:after="150" w:line="240" w:lineRule="auto"/>
        <w:rPr>
          <w:rFonts w:eastAsia="Times New Roman"/>
          <w:b/>
          <w:bCs/>
          <w:sz w:val="28"/>
          <w:szCs w:val="28"/>
          <w:lang w:eastAsia="ru-RU"/>
        </w:rPr>
      </w:pP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Максимальная оценка – </w:t>
      </w:r>
      <w:r w:rsidR="00730B73">
        <w:rPr>
          <w:rFonts w:eastAsia="Times New Roman"/>
          <w:b/>
          <w:bCs/>
          <w:sz w:val="28"/>
          <w:szCs w:val="28"/>
          <w:lang w:eastAsia="ru-RU"/>
        </w:rPr>
        <w:t>1</w:t>
      </w:r>
      <w:r w:rsidR="007A169B">
        <w:rPr>
          <w:rFonts w:eastAsia="Times New Roman"/>
          <w:b/>
          <w:bCs/>
          <w:sz w:val="28"/>
          <w:szCs w:val="28"/>
          <w:lang w:eastAsia="ru-RU"/>
        </w:rPr>
        <w:t>0</w:t>
      </w:r>
      <w:r w:rsidRPr="00BB1DF2">
        <w:rPr>
          <w:rFonts w:eastAsia="Times New Roman"/>
          <w:b/>
          <w:bCs/>
          <w:sz w:val="28"/>
          <w:szCs w:val="28"/>
          <w:lang w:eastAsia="ru-RU"/>
        </w:rPr>
        <w:t xml:space="preserve"> баллов.</w:t>
      </w:r>
    </w:p>
    <w:p w:rsidR="007A169B" w:rsidRPr="00BB1DF2" w:rsidRDefault="007A169B" w:rsidP="00A175FA">
      <w:pPr>
        <w:shd w:val="clear" w:color="auto" w:fill="FFFFFF"/>
        <w:spacing w:after="150" w:line="240" w:lineRule="auto"/>
        <w:rPr>
          <w:rFonts w:eastAsia="Times New Roman"/>
          <w:sz w:val="28"/>
          <w:szCs w:val="28"/>
          <w:lang w:eastAsia="ru-RU"/>
        </w:rPr>
      </w:pPr>
      <w:r>
        <w:rPr>
          <w:rFonts w:eastAsia="Times New Roman"/>
          <w:b/>
          <w:bCs/>
          <w:sz w:val="28"/>
          <w:szCs w:val="28"/>
          <w:lang w:eastAsia="ru-RU"/>
        </w:rPr>
        <w:lastRenderedPageBreak/>
        <w:t>Задание 4.2.2.</w:t>
      </w:r>
    </w:p>
    <w:p w:rsidR="007A169B" w:rsidRPr="007A169B" w:rsidRDefault="007A169B" w:rsidP="007A169B">
      <w:pPr>
        <w:shd w:val="clear" w:color="auto" w:fill="FFFFFF"/>
        <w:spacing w:after="150" w:line="240" w:lineRule="auto"/>
        <w:rPr>
          <w:rFonts w:eastAsia="Times New Roman"/>
          <w:bCs/>
          <w:sz w:val="28"/>
          <w:szCs w:val="28"/>
          <w:lang w:eastAsia="ru-RU"/>
        </w:rPr>
      </w:pPr>
      <w:r w:rsidRPr="007A169B">
        <w:rPr>
          <w:rFonts w:eastAsia="Times New Roman"/>
          <w:b/>
          <w:bCs/>
          <w:sz w:val="28"/>
          <w:szCs w:val="28"/>
          <w:lang w:eastAsia="ru-RU"/>
        </w:rPr>
        <w:t>Дать объяснения театральным терминам:</w:t>
      </w:r>
    </w:p>
    <w:tbl>
      <w:tblPr>
        <w:tblStyle w:val="a4"/>
        <w:tblW w:w="0" w:type="auto"/>
        <w:tblLook w:val="04A0"/>
      </w:tblPr>
      <w:tblGrid>
        <w:gridCol w:w="1783"/>
        <w:gridCol w:w="7788"/>
      </w:tblGrid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Амплуа</w:t>
            </w:r>
          </w:p>
        </w:tc>
        <w:tc>
          <w:tcPr>
            <w:tcW w:w="7790" w:type="dxa"/>
          </w:tcPr>
          <w:p w:rsidR="007A169B" w:rsidRPr="00E62366" w:rsidRDefault="00E62366" w:rsidP="00E62366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характер ролей исполняемых актером. Тип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театральныхролейсоответствующие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возрасту, внешности и стилю игры актера. Виды сценического амплуа: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комик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,т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рагик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, герой-любовник, героиня, комическая старуха, субретка, инженю, травести, простак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ирезонер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Анонс</w:t>
            </w:r>
          </w:p>
        </w:tc>
        <w:tc>
          <w:tcPr>
            <w:tcW w:w="7790" w:type="dxa"/>
          </w:tcPr>
          <w:p w:rsidR="007A169B" w:rsidRPr="00E62366" w:rsidRDefault="00E62366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hAnsi="Times New Roman CYR" w:cs="Times New Roman CYR"/>
                <w:sz w:val="28"/>
                <w:szCs w:val="28"/>
              </w:rPr>
              <w:t>объявление о предстоящих гастролях, концертах, спектаклях. Предварительная, без подробных указаний афиша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7A169B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Антрепренёр</w:t>
            </w:r>
          </w:p>
        </w:tc>
        <w:tc>
          <w:tcPr>
            <w:tcW w:w="7790" w:type="dxa"/>
          </w:tcPr>
          <w:p w:rsidR="007A169B" w:rsidRPr="00E62366" w:rsidRDefault="00E62366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hAnsi="Times New Roman CYR" w:cs="Times New Roman CYR"/>
                <w:sz w:val="28"/>
                <w:szCs w:val="28"/>
              </w:rPr>
              <w:t xml:space="preserve">частный, театральный предприниматель. </w:t>
            </w:r>
            <w:proofErr w:type="gramStart"/>
            <w:r w:rsidRPr="00E62366">
              <w:rPr>
                <w:rFonts w:ascii="Times New Roman CYR" w:hAnsi="Times New Roman CYR" w:cs="Times New Roman CYR"/>
                <w:sz w:val="28"/>
                <w:szCs w:val="28"/>
              </w:rPr>
              <w:t>Владелец, арендатор, содержатель частного зрелищного предприятия (театра, цирка, киностудии, телевидения и т.д.).</w:t>
            </w:r>
            <w:proofErr w:type="gramEnd"/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Антреприза</w:t>
            </w:r>
          </w:p>
        </w:tc>
        <w:tc>
          <w:tcPr>
            <w:tcW w:w="7790" w:type="dxa"/>
          </w:tcPr>
          <w:p w:rsidR="007A169B" w:rsidRPr="00E62366" w:rsidRDefault="00740965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hAnsi="Times New Roman CYR" w:cs="Times New Roman CYR"/>
                <w:sz w:val="28"/>
                <w:szCs w:val="28"/>
              </w:rPr>
              <w:t>– зрелищное предприятие, созданное и возглавляемое частным предпринимателем. Держать антрепризу.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Арьерсцена</w:t>
            </w:r>
          </w:p>
        </w:tc>
        <w:tc>
          <w:tcPr>
            <w:tcW w:w="7790" w:type="dxa"/>
          </w:tcPr>
          <w:p w:rsidR="007A169B" w:rsidRPr="00E62366" w:rsidRDefault="00740965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hAnsi="Times New Roman CYR" w:cs="Times New Roman CYR"/>
                <w:sz w:val="28"/>
                <w:szCs w:val="28"/>
              </w:rPr>
              <w:t>задняя часть сцены, которая является продолжением основной сцены, в современных театрах - равна ей по площади. Создание иллюзии большой глубины пространства. Служит резервным помещением.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Бельэтаж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Первый ярус балкона в зрительном зале над партером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иамфитеатром</w:t>
            </w:r>
            <w:proofErr w:type="spellEnd"/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Бенефис</w:t>
            </w:r>
          </w:p>
        </w:tc>
        <w:tc>
          <w:tcPr>
            <w:tcW w:w="7790" w:type="dxa"/>
          </w:tcPr>
          <w:p w:rsidR="007A169B" w:rsidRPr="00E62366" w:rsidRDefault="00740965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hAnsi="Times New Roman CYR" w:cs="Times New Roman CYR"/>
                <w:sz w:val="28"/>
                <w:szCs w:val="28"/>
              </w:rPr>
              <w:t>первоначально концерт либо спектакль, сбор от которого в полном объеме или частично поступал в распоряжение одного или нескольких актеров. В наши дни под бенефисом понимают сценическое действо, посвященное какому-либо артисту как выражение признательности его многолетних заслуг на поприще служения искусству.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Бурлеск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преувеличенное комическое изображение персонажа (в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литературномпроизведении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, на сцене.) Жанр комической, шутливо - подражательной поэзии. В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искусстветеатра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, массовых зрелищ бурлеск завоевывает новые позиции. 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Комическое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становится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культовымзнаком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, особенно в новейший исторический период. Творческие возможности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бурлесканеограниченны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Буффонада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сценическое представление,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атакже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актерские приемы, построенные на преувеличенно - комических, шутовских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позах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.П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одчеркнутое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внешнее, смешное преувеличение, иногда карикатурное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представлениеперсонажей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, действий, явлений. Театр-буфф, опера-буфф.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Варьете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эстрадный театр, в представлениях которого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сочетаютсяразличные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жанры искусства: музыка, цирк, танец; эстрадный театр развлекательного характера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сэффектным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, пышным оформлением.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Интермедия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небольшая пьеса в основном комедийного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lastRenderedPageBreak/>
              <w:t>характера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,и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сполняемая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между действиями драматического спектакля, музыкальной драмы или оперы.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Впереводе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с латинского языка означает “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находящийся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посреди”. В данное время интермедия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имеетсвой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обособленный разговорный жанр эстрады.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lastRenderedPageBreak/>
              <w:t>Коллизия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- столкновение противоположных сил, стремлений,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интересов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,в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зглядов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, чувств и обстоятельств в области человеческих отношений. То же, что и конфликт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вхудожественномпроизведении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Котурны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особый вид обуви с очень толстой подошвой для увеличения ростаактѐра в античном театре. Надевали трагические актеры, чтобы увеличить свой рост,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придатьсвоему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облику величественность, торжественность. В переносном смысле котурны обозначаю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т(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встал на котурны) позицию свысока (по отношению к партнѐру).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Либретто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текст театрализованного музыкально-вокального </w:t>
            </w:r>
            <w:proofErr w:type="spell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произведения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,с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ценарий</w:t>
            </w:r>
            <w:proofErr w:type="spell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балета, краткое содержание спектакля в программе.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Мельпомена</w:t>
            </w:r>
          </w:p>
        </w:tc>
        <w:tc>
          <w:tcPr>
            <w:tcW w:w="7790" w:type="dxa"/>
          </w:tcPr>
          <w:p w:rsidR="007A169B" w:rsidRPr="00E62366" w:rsidRDefault="00740965" w:rsidP="00CC28C6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в греческой мифологии одна из девяти муз, покровительница трагедии, мать</w:t>
            </w:r>
            <w:r w:rsidR="00CC28C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сирен, родившаяся от союза Зевса и музы </w:t>
            </w:r>
            <w:proofErr w:type="spellStart"/>
            <w:r w:rsidR="00CC28C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Мнемосины</w:t>
            </w:r>
            <w:proofErr w:type="spellEnd"/>
            <w:r w:rsidR="00CC28C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(Память)</w:t>
            </w: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. Изображалась в венке из </w:t>
            </w:r>
            <w:r w:rsidR="00CC28C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листьев винограда и </w:t>
            </w: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плюща, с трагической маской ипалицей в руке. В театрах “жрецами Мельпомены” называют актеров.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A169B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Паяц</w:t>
            </w:r>
          </w:p>
        </w:tc>
        <w:tc>
          <w:tcPr>
            <w:tcW w:w="7790" w:type="dxa"/>
          </w:tcPr>
          <w:p w:rsidR="00740965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- старинное название клоуна. Изначально так называли комический персонажитальянского народного театра. В широком смысле слова - шут, клоун. Выражение часто</w:t>
            </w:r>
          </w:p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используется в переносном значении, обозначая 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человека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который паясничает.</w:t>
            </w:r>
          </w:p>
        </w:tc>
      </w:tr>
      <w:tr w:rsidR="007A169B" w:rsidRPr="00E62366" w:rsidTr="007A169B">
        <w:tc>
          <w:tcPr>
            <w:tcW w:w="1555" w:type="dxa"/>
          </w:tcPr>
          <w:p w:rsidR="007A169B" w:rsidRPr="00E62366" w:rsidRDefault="00740965" w:rsidP="005A3DBF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bCs/>
                <w:sz w:val="28"/>
                <w:szCs w:val="28"/>
                <w:lang w:eastAsia="ru-RU"/>
              </w:rPr>
              <w:t>Фабула</w:t>
            </w:r>
          </w:p>
        </w:tc>
        <w:tc>
          <w:tcPr>
            <w:tcW w:w="7790" w:type="dxa"/>
          </w:tcPr>
          <w:p w:rsidR="007A169B" w:rsidRPr="00E62366" w:rsidRDefault="00740965" w:rsidP="00740965">
            <w:pPr>
              <w:jc w:val="both"/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</w:pPr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- последовательность показа событий, фактов, поступковгероев в художественном произведении. Это цепь событий, которые формируют конфликтпроизведения, как некий сквозной </w:t>
            </w:r>
            <w:proofErr w:type="gramStart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>стержень</w:t>
            </w:r>
            <w:proofErr w:type="gramEnd"/>
            <w:r w:rsidRPr="00E62366">
              <w:rPr>
                <w:rFonts w:ascii="Times New Roman CYR" w:eastAsia="Times New Roman" w:hAnsi="Times New Roman CYR" w:cs="Times New Roman CYR"/>
                <w:color w:val="000000"/>
                <w:sz w:val="28"/>
                <w:szCs w:val="28"/>
                <w:lang w:eastAsia="ru-RU"/>
              </w:rPr>
              <w:t xml:space="preserve"> на котором держится событийный ряд. Сюжетнаясхема.</w:t>
            </w:r>
          </w:p>
        </w:tc>
      </w:tr>
    </w:tbl>
    <w:p w:rsidR="00740965" w:rsidRDefault="00740965" w:rsidP="005A3DBF">
      <w:pPr>
        <w:shd w:val="clear" w:color="auto" w:fill="FFFFFF"/>
        <w:spacing w:after="0" w:line="240" w:lineRule="auto"/>
        <w:jc w:val="both"/>
        <w:rPr>
          <w:rFonts w:ascii="Times New Roman CYR" w:eastAsia="Times New Roman" w:hAnsi="Times New Roman CYR" w:cs="Times New Roman CYR"/>
          <w:color w:val="000000"/>
          <w:lang w:eastAsia="ru-RU"/>
        </w:rPr>
      </w:pPr>
    </w:p>
    <w:p w:rsidR="00740965" w:rsidRDefault="00740965" w:rsidP="005A3DBF">
      <w:pPr>
        <w:shd w:val="clear" w:color="auto" w:fill="FFFFFF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</w:pPr>
      <w:r w:rsidRPr="00740965"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>Максимальная оценка</w:t>
      </w:r>
      <w:r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 xml:space="preserve"> 4.2.2.</w:t>
      </w:r>
      <w:r w:rsidR="00730B73"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 xml:space="preserve"> – 8</w:t>
      </w:r>
      <w:r w:rsidRPr="00740965"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 xml:space="preserve"> баллов</w:t>
      </w:r>
    </w:p>
    <w:p w:rsidR="00740965" w:rsidRPr="00740965" w:rsidRDefault="00740965" w:rsidP="005A3DBF">
      <w:pPr>
        <w:shd w:val="clear" w:color="auto" w:fill="FFFFFF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</w:pPr>
    </w:p>
    <w:p w:rsidR="00740965" w:rsidRPr="00740965" w:rsidRDefault="00072C62" w:rsidP="005A3DBF">
      <w:pPr>
        <w:shd w:val="clear" w:color="auto" w:fill="FFFFFF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>Задание № 4.2.М</w:t>
      </w:r>
      <w:r w:rsidR="00730B73"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>аксимальная оценка – 18</w:t>
      </w:r>
      <w:r w:rsidR="00740965" w:rsidRPr="00740965">
        <w:rPr>
          <w:rFonts w:ascii="Times New Roman CYR" w:eastAsia="Times New Roman" w:hAnsi="Times New Roman CYR" w:cs="Times New Roman CYR"/>
          <w:b/>
          <w:color w:val="000000"/>
          <w:sz w:val="28"/>
          <w:szCs w:val="28"/>
          <w:lang w:eastAsia="ru-RU"/>
        </w:rPr>
        <w:t xml:space="preserve"> баллов</w:t>
      </w:r>
    </w:p>
    <w:p w:rsidR="00740965" w:rsidRDefault="00740965" w:rsidP="005A3DBF">
      <w:pPr>
        <w:shd w:val="clear" w:color="auto" w:fill="FFFFFF"/>
        <w:spacing w:after="0" w:line="240" w:lineRule="auto"/>
        <w:jc w:val="both"/>
        <w:rPr>
          <w:rFonts w:eastAsia="Times New Roman"/>
          <w:b/>
          <w:bCs/>
          <w:color w:val="000000"/>
          <w:sz w:val="28"/>
          <w:szCs w:val="28"/>
          <w:lang w:eastAsia="ru-RU"/>
        </w:rPr>
      </w:pPr>
    </w:p>
    <w:p w:rsidR="005A3DBF" w:rsidRPr="005A3DBF" w:rsidRDefault="005A3DBF" w:rsidP="005A3DBF">
      <w:pPr>
        <w:shd w:val="clear" w:color="auto" w:fill="FFFFFF"/>
        <w:spacing w:after="0" w:line="240" w:lineRule="auto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5A3DBF">
        <w:rPr>
          <w:rFonts w:eastAsia="Times New Roman"/>
          <w:b/>
          <w:bCs/>
          <w:color w:val="000000"/>
          <w:sz w:val="28"/>
          <w:szCs w:val="28"/>
          <w:lang w:eastAsia="ru-RU"/>
        </w:rPr>
        <w:t xml:space="preserve">Всего баллов по всем видам заданий – </w:t>
      </w:r>
      <w:r w:rsidR="00730B73">
        <w:rPr>
          <w:rFonts w:eastAsia="Times New Roman"/>
          <w:b/>
          <w:bCs/>
          <w:color w:val="000000"/>
          <w:sz w:val="28"/>
          <w:szCs w:val="28"/>
          <w:lang w:eastAsia="ru-RU"/>
        </w:rPr>
        <w:t>1</w:t>
      </w:r>
      <w:r w:rsidR="00123BED">
        <w:rPr>
          <w:rFonts w:eastAsia="Times New Roman"/>
          <w:b/>
          <w:bCs/>
          <w:color w:val="000000"/>
          <w:sz w:val="28"/>
          <w:szCs w:val="28"/>
          <w:lang w:eastAsia="ru-RU"/>
        </w:rPr>
        <w:t>00</w:t>
      </w:r>
    </w:p>
    <w:p w:rsidR="00701305" w:rsidRPr="00407562" w:rsidRDefault="00701305" w:rsidP="00701305">
      <w:pPr>
        <w:shd w:val="clear" w:color="auto" w:fill="FFFFFF"/>
        <w:spacing w:after="150" w:line="240" w:lineRule="auto"/>
        <w:rPr>
          <w:rFonts w:ascii="Arial" w:eastAsia="Times New Roman" w:hAnsi="Arial" w:cs="Arial"/>
          <w:sz w:val="21"/>
          <w:szCs w:val="21"/>
          <w:lang w:eastAsia="ru-RU"/>
        </w:rPr>
      </w:pPr>
    </w:p>
    <w:p w:rsidR="00701305" w:rsidRPr="00407562" w:rsidRDefault="00701305" w:rsidP="00701305"/>
    <w:sectPr w:rsidR="00701305" w:rsidRPr="00407562" w:rsidSect="00C624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94772"/>
    <w:multiLevelType w:val="multilevel"/>
    <w:tmpl w:val="4C3E6E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3FC5D4F"/>
    <w:multiLevelType w:val="multilevel"/>
    <w:tmpl w:val="AFC2291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A85055B"/>
    <w:multiLevelType w:val="multilevel"/>
    <w:tmpl w:val="3836C5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54B655C"/>
    <w:multiLevelType w:val="hybridMultilevel"/>
    <w:tmpl w:val="99A24EAA"/>
    <w:lvl w:ilvl="0" w:tplc="845E8AF6">
      <w:start w:val="6"/>
      <w:numFmt w:val="decimal"/>
      <w:lvlText w:val="%1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367F3F"/>
    <w:multiLevelType w:val="multilevel"/>
    <w:tmpl w:val="E47E3C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E5B30E3"/>
    <w:multiLevelType w:val="multilevel"/>
    <w:tmpl w:val="5B4CE9E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0B02DEC"/>
    <w:multiLevelType w:val="multilevel"/>
    <w:tmpl w:val="F41684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6745F04"/>
    <w:multiLevelType w:val="multilevel"/>
    <w:tmpl w:val="C9125D3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9722A0F"/>
    <w:multiLevelType w:val="multilevel"/>
    <w:tmpl w:val="6ECAC9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B326340"/>
    <w:multiLevelType w:val="multilevel"/>
    <w:tmpl w:val="A790C0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4C64498"/>
    <w:multiLevelType w:val="multilevel"/>
    <w:tmpl w:val="8F1461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54A18E1"/>
    <w:multiLevelType w:val="multilevel"/>
    <w:tmpl w:val="487041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BE802F0"/>
    <w:multiLevelType w:val="multilevel"/>
    <w:tmpl w:val="B7AE07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754693"/>
    <w:multiLevelType w:val="multilevel"/>
    <w:tmpl w:val="C872548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2ED2CA9"/>
    <w:multiLevelType w:val="multilevel"/>
    <w:tmpl w:val="8A847F42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89D76B1"/>
    <w:multiLevelType w:val="multilevel"/>
    <w:tmpl w:val="70F044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90D3C5D"/>
    <w:multiLevelType w:val="multilevel"/>
    <w:tmpl w:val="EF308A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11"/>
  </w:num>
  <w:num w:numId="3">
    <w:abstractNumId w:val="2"/>
  </w:num>
  <w:num w:numId="4">
    <w:abstractNumId w:val="16"/>
  </w:num>
  <w:num w:numId="5">
    <w:abstractNumId w:val="15"/>
  </w:num>
  <w:num w:numId="6">
    <w:abstractNumId w:val="9"/>
  </w:num>
  <w:num w:numId="7">
    <w:abstractNumId w:val="6"/>
  </w:num>
  <w:num w:numId="8">
    <w:abstractNumId w:val="0"/>
  </w:num>
  <w:num w:numId="9">
    <w:abstractNumId w:val="12"/>
  </w:num>
  <w:num w:numId="10">
    <w:abstractNumId w:val="5"/>
  </w:num>
  <w:num w:numId="11">
    <w:abstractNumId w:val="1"/>
  </w:num>
  <w:num w:numId="12">
    <w:abstractNumId w:val="7"/>
  </w:num>
  <w:num w:numId="13">
    <w:abstractNumId w:val="13"/>
  </w:num>
  <w:num w:numId="14">
    <w:abstractNumId w:val="14"/>
  </w:num>
  <w:num w:numId="15">
    <w:abstractNumId w:val="8"/>
  </w:num>
  <w:num w:numId="16">
    <w:abstractNumId w:val="4"/>
  </w:num>
  <w:num w:numId="1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compat/>
  <w:rsids>
    <w:rsidRoot w:val="00167712"/>
    <w:rsid w:val="00043671"/>
    <w:rsid w:val="00072C62"/>
    <w:rsid w:val="00084459"/>
    <w:rsid w:val="0009555A"/>
    <w:rsid w:val="000B5C01"/>
    <w:rsid w:val="00123BED"/>
    <w:rsid w:val="00167712"/>
    <w:rsid w:val="00180F84"/>
    <w:rsid w:val="00205D39"/>
    <w:rsid w:val="0024068B"/>
    <w:rsid w:val="00332C81"/>
    <w:rsid w:val="003F10FD"/>
    <w:rsid w:val="00407562"/>
    <w:rsid w:val="004132CD"/>
    <w:rsid w:val="00434F72"/>
    <w:rsid w:val="00504CC5"/>
    <w:rsid w:val="005053B5"/>
    <w:rsid w:val="00516124"/>
    <w:rsid w:val="00545746"/>
    <w:rsid w:val="00550C9B"/>
    <w:rsid w:val="00565162"/>
    <w:rsid w:val="0058684C"/>
    <w:rsid w:val="005A3DBF"/>
    <w:rsid w:val="00667F6F"/>
    <w:rsid w:val="006A6B5F"/>
    <w:rsid w:val="006A7A65"/>
    <w:rsid w:val="00701305"/>
    <w:rsid w:val="00702361"/>
    <w:rsid w:val="0072795C"/>
    <w:rsid w:val="00730B73"/>
    <w:rsid w:val="00740965"/>
    <w:rsid w:val="00753DFA"/>
    <w:rsid w:val="007A169B"/>
    <w:rsid w:val="007C0B68"/>
    <w:rsid w:val="007E1F98"/>
    <w:rsid w:val="007E2B62"/>
    <w:rsid w:val="008119ED"/>
    <w:rsid w:val="008750AA"/>
    <w:rsid w:val="00877478"/>
    <w:rsid w:val="008D3CB2"/>
    <w:rsid w:val="009118EE"/>
    <w:rsid w:val="009708C5"/>
    <w:rsid w:val="00983745"/>
    <w:rsid w:val="00A158FB"/>
    <w:rsid w:val="00A175FA"/>
    <w:rsid w:val="00A32E0C"/>
    <w:rsid w:val="00BB1DF2"/>
    <w:rsid w:val="00C6243C"/>
    <w:rsid w:val="00CC28C6"/>
    <w:rsid w:val="00CF5FAA"/>
    <w:rsid w:val="00D441E7"/>
    <w:rsid w:val="00D57836"/>
    <w:rsid w:val="00D73BC2"/>
    <w:rsid w:val="00D90D81"/>
    <w:rsid w:val="00D94F28"/>
    <w:rsid w:val="00DB0178"/>
    <w:rsid w:val="00DC68FE"/>
    <w:rsid w:val="00E620AD"/>
    <w:rsid w:val="00E62366"/>
    <w:rsid w:val="00E652F7"/>
    <w:rsid w:val="00F033BB"/>
    <w:rsid w:val="00F3322C"/>
    <w:rsid w:val="00F75A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43C"/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708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0">
    <w:name w:val="c20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29">
    <w:name w:val="c29"/>
    <w:basedOn w:val="a0"/>
    <w:rsid w:val="005A3DBF"/>
  </w:style>
  <w:style w:type="character" w:customStyle="1" w:styleId="c19">
    <w:name w:val="c19"/>
    <w:basedOn w:val="a0"/>
    <w:rsid w:val="005A3DBF"/>
  </w:style>
  <w:style w:type="paragraph" w:customStyle="1" w:styleId="c13">
    <w:name w:val="c13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0">
    <w:name w:val="c0"/>
    <w:basedOn w:val="a0"/>
    <w:rsid w:val="005A3DBF"/>
  </w:style>
  <w:style w:type="paragraph" w:customStyle="1" w:styleId="c26">
    <w:name w:val="c26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3">
    <w:name w:val="c3"/>
    <w:basedOn w:val="a0"/>
    <w:rsid w:val="005A3DBF"/>
  </w:style>
  <w:style w:type="paragraph" w:customStyle="1" w:styleId="c32">
    <w:name w:val="c32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12">
    <w:name w:val="c12"/>
    <w:basedOn w:val="a0"/>
    <w:rsid w:val="005A3DBF"/>
  </w:style>
  <w:style w:type="character" w:customStyle="1" w:styleId="c4">
    <w:name w:val="c4"/>
    <w:basedOn w:val="a0"/>
    <w:rsid w:val="005A3DBF"/>
  </w:style>
  <w:style w:type="paragraph" w:customStyle="1" w:styleId="c57">
    <w:name w:val="c57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28">
    <w:name w:val="c28"/>
    <w:basedOn w:val="a0"/>
    <w:rsid w:val="005A3DBF"/>
  </w:style>
  <w:style w:type="paragraph" w:customStyle="1" w:styleId="c10">
    <w:name w:val="c10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9">
    <w:name w:val="c9"/>
    <w:basedOn w:val="a0"/>
    <w:rsid w:val="005A3DBF"/>
  </w:style>
  <w:style w:type="character" w:customStyle="1" w:styleId="c23">
    <w:name w:val="c23"/>
    <w:basedOn w:val="a0"/>
    <w:rsid w:val="005A3DBF"/>
  </w:style>
  <w:style w:type="paragraph" w:customStyle="1" w:styleId="c46">
    <w:name w:val="c46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27">
    <w:name w:val="c27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52">
    <w:name w:val="c52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60">
    <w:name w:val="c60"/>
    <w:basedOn w:val="a0"/>
    <w:rsid w:val="005A3DBF"/>
  </w:style>
  <w:style w:type="character" w:customStyle="1" w:styleId="c31">
    <w:name w:val="c31"/>
    <w:basedOn w:val="a0"/>
    <w:rsid w:val="005A3DBF"/>
  </w:style>
  <w:style w:type="paragraph" w:customStyle="1" w:styleId="c11">
    <w:name w:val="c11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33">
    <w:name w:val="c33"/>
    <w:basedOn w:val="a0"/>
    <w:rsid w:val="005A3DBF"/>
  </w:style>
  <w:style w:type="character" w:customStyle="1" w:styleId="c2">
    <w:name w:val="c2"/>
    <w:basedOn w:val="a0"/>
    <w:rsid w:val="005A3DBF"/>
  </w:style>
  <w:style w:type="character" w:customStyle="1" w:styleId="c45">
    <w:name w:val="c45"/>
    <w:basedOn w:val="a0"/>
    <w:rsid w:val="005A3DBF"/>
  </w:style>
  <w:style w:type="character" w:customStyle="1" w:styleId="c22">
    <w:name w:val="c22"/>
    <w:basedOn w:val="a0"/>
    <w:rsid w:val="005A3DBF"/>
  </w:style>
  <w:style w:type="character" w:customStyle="1" w:styleId="c39">
    <w:name w:val="c39"/>
    <w:basedOn w:val="a0"/>
    <w:rsid w:val="005A3DBF"/>
  </w:style>
  <w:style w:type="paragraph" w:customStyle="1" w:styleId="c59">
    <w:name w:val="c59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40">
    <w:name w:val="c40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205D39"/>
    <w:rPr>
      <w:color w:val="0000FF"/>
      <w:u w:val="single"/>
    </w:rPr>
  </w:style>
  <w:style w:type="table" w:styleId="a4">
    <w:name w:val="Table Grid"/>
    <w:basedOn w:val="a1"/>
    <w:uiPriority w:val="39"/>
    <w:rsid w:val="00504C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F3322C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semiHidden/>
    <w:rsid w:val="009708C5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a6">
    <w:name w:val="Balloon Text"/>
    <w:basedOn w:val="a"/>
    <w:link w:val="a7"/>
    <w:uiPriority w:val="99"/>
    <w:semiHidden/>
    <w:unhideWhenUsed/>
    <w:rsid w:val="00CC28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C28C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43C"/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708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20">
    <w:name w:val="c20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29">
    <w:name w:val="c29"/>
    <w:basedOn w:val="a0"/>
    <w:rsid w:val="005A3DBF"/>
  </w:style>
  <w:style w:type="character" w:customStyle="1" w:styleId="c19">
    <w:name w:val="c19"/>
    <w:basedOn w:val="a0"/>
    <w:rsid w:val="005A3DBF"/>
  </w:style>
  <w:style w:type="paragraph" w:customStyle="1" w:styleId="c13">
    <w:name w:val="c13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0">
    <w:name w:val="c0"/>
    <w:basedOn w:val="a0"/>
    <w:rsid w:val="005A3DBF"/>
  </w:style>
  <w:style w:type="paragraph" w:customStyle="1" w:styleId="c26">
    <w:name w:val="c26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3">
    <w:name w:val="c3"/>
    <w:basedOn w:val="a0"/>
    <w:rsid w:val="005A3DBF"/>
  </w:style>
  <w:style w:type="paragraph" w:customStyle="1" w:styleId="c32">
    <w:name w:val="c32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12">
    <w:name w:val="c12"/>
    <w:basedOn w:val="a0"/>
    <w:rsid w:val="005A3DBF"/>
  </w:style>
  <w:style w:type="character" w:customStyle="1" w:styleId="c4">
    <w:name w:val="c4"/>
    <w:basedOn w:val="a0"/>
    <w:rsid w:val="005A3DBF"/>
  </w:style>
  <w:style w:type="paragraph" w:customStyle="1" w:styleId="c57">
    <w:name w:val="c57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28">
    <w:name w:val="c28"/>
    <w:basedOn w:val="a0"/>
    <w:rsid w:val="005A3DBF"/>
  </w:style>
  <w:style w:type="paragraph" w:customStyle="1" w:styleId="c10">
    <w:name w:val="c10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9">
    <w:name w:val="c9"/>
    <w:basedOn w:val="a0"/>
    <w:rsid w:val="005A3DBF"/>
  </w:style>
  <w:style w:type="character" w:customStyle="1" w:styleId="c23">
    <w:name w:val="c23"/>
    <w:basedOn w:val="a0"/>
    <w:rsid w:val="005A3DBF"/>
  </w:style>
  <w:style w:type="paragraph" w:customStyle="1" w:styleId="c46">
    <w:name w:val="c46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27">
    <w:name w:val="c27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52">
    <w:name w:val="c52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60">
    <w:name w:val="c60"/>
    <w:basedOn w:val="a0"/>
    <w:rsid w:val="005A3DBF"/>
  </w:style>
  <w:style w:type="character" w:customStyle="1" w:styleId="c31">
    <w:name w:val="c31"/>
    <w:basedOn w:val="a0"/>
    <w:rsid w:val="005A3DBF"/>
  </w:style>
  <w:style w:type="paragraph" w:customStyle="1" w:styleId="c11">
    <w:name w:val="c11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c33">
    <w:name w:val="c33"/>
    <w:basedOn w:val="a0"/>
    <w:rsid w:val="005A3DBF"/>
  </w:style>
  <w:style w:type="character" w:customStyle="1" w:styleId="c2">
    <w:name w:val="c2"/>
    <w:basedOn w:val="a0"/>
    <w:rsid w:val="005A3DBF"/>
  </w:style>
  <w:style w:type="character" w:customStyle="1" w:styleId="c45">
    <w:name w:val="c45"/>
    <w:basedOn w:val="a0"/>
    <w:rsid w:val="005A3DBF"/>
  </w:style>
  <w:style w:type="character" w:customStyle="1" w:styleId="c22">
    <w:name w:val="c22"/>
    <w:basedOn w:val="a0"/>
    <w:rsid w:val="005A3DBF"/>
  </w:style>
  <w:style w:type="character" w:customStyle="1" w:styleId="c39">
    <w:name w:val="c39"/>
    <w:basedOn w:val="a0"/>
    <w:rsid w:val="005A3DBF"/>
  </w:style>
  <w:style w:type="paragraph" w:customStyle="1" w:styleId="c59">
    <w:name w:val="c59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c40">
    <w:name w:val="c40"/>
    <w:basedOn w:val="a"/>
    <w:rsid w:val="005A3DBF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205D39"/>
    <w:rPr>
      <w:color w:val="0000FF"/>
      <w:u w:val="single"/>
    </w:rPr>
  </w:style>
  <w:style w:type="table" w:styleId="a4">
    <w:name w:val="Table Grid"/>
    <w:basedOn w:val="a1"/>
    <w:uiPriority w:val="39"/>
    <w:rsid w:val="00504C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F3322C"/>
    <w:pPr>
      <w:ind w:left="720"/>
      <w:contextualSpacing/>
    </w:pPr>
  </w:style>
  <w:style w:type="character" w:customStyle="1" w:styleId="40">
    <w:name w:val="Заголовок 4 Знак"/>
    <w:basedOn w:val="a0"/>
    <w:link w:val="4"/>
    <w:uiPriority w:val="9"/>
    <w:semiHidden/>
    <w:rsid w:val="009708C5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a6">
    <w:name w:val="Balloon Text"/>
    <w:basedOn w:val="a"/>
    <w:link w:val="a7"/>
    <w:uiPriority w:val="99"/>
    <w:semiHidden/>
    <w:unhideWhenUsed/>
    <w:rsid w:val="00CC28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C28C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295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1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8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hyperlink" Target="https://artchive.ru/places/196~Fond_Barnsa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5ACED46-54AB-44CE-BFF4-6F1BFDA61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2095</Words>
  <Characters>11948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Художественная школа</cp:lastModifiedBy>
  <cp:revision>7</cp:revision>
  <cp:lastPrinted>2022-11-24T03:18:00Z</cp:lastPrinted>
  <dcterms:created xsi:type="dcterms:W3CDTF">2023-09-13T17:06:00Z</dcterms:created>
  <dcterms:modified xsi:type="dcterms:W3CDTF">2023-09-14T08:37:00Z</dcterms:modified>
</cp:coreProperties>
</file>