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719CF" w14:textId="77777777" w:rsidR="00D64086" w:rsidRPr="00D64086" w:rsidRDefault="00D64086" w:rsidP="00D640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4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ВСЕРОССИЙСКАЯ ОЛИМПИАДА ШКОЛЬНИКОВ ПО ТЕХНОЛОГИИ</w:t>
      </w:r>
    </w:p>
    <w:p w14:paraId="76F5E5A6" w14:textId="58A6176E" w:rsidR="00D64086" w:rsidRPr="00D64086" w:rsidRDefault="00D64086" w:rsidP="00D640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345D7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ШКОЛЬНЫЙ</w:t>
      </w:r>
      <w:r w:rsidRPr="00D6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ЭТАП)</w:t>
      </w:r>
    </w:p>
    <w:p w14:paraId="54BD86B1" w14:textId="77777777" w:rsidR="00D64086" w:rsidRDefault="00D64086" w:rsidP="00D640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C31FDE" w14:textId="77777777" w:rsidR="00D64086" w:rsidRPr="00D64086" w:rsidRDefault="00D64086" w:rsidP="00D640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4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возрастная группа (10 – 11 классы)</w:t>
      </w:r>
    </w:p>
    <w:p w14:paraId="05E5260C" w14:textId="77777777" w:rsidR="00D64086" w:rsidRDefault="00D64086" w:rsidP="00CE5F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791F6C05" w14:textId="77777777" w:rsidR="00CE5F38" w:rsidRPr="00CE5F38" w:rsidRDefault="00CE5F38" w:rsidP="00CE5F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>Практическое задание</w:t>
      </w:r>
    </w:p>
    <w:p w14:paraId="3A2CA2E4" w14:textId="77777777" w:rsidR="00CE5F38" w:rsidRPr="00CE5F38" w:rsidRDefault="00CE5F38" w:rsidP="00CE5F38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6307178" w14:textId="0941BBCB" w:rsidR="00207EDF" w:rsidRPr="00207EDF" w:rsidRDefault="00192CA0" w:rsidP="00207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изделия:</w:t>
      </w:r>
      <w:r w:rsidR="003E2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7FA8" w:rsidRPr="00DA7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Игрушка «Грузовик»</w:t>
      </w:r>
    </w:p>
    <w:p w14:paraId="6B7DFE61" w14:textId="77777777" w:rsidR="00207EDF" w:rsidRPr="00207EDF" w:rsidRDefault="00207EDF" w:rsidP="00207E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условия:</w:t>
      </w:r>
    </w:p>
    <w:p w14:paraId="45E9F417" w14:textId="3646AFC8" w:rsidR="00DA7FA8" w:rsidRPr="00DA7FA8" w:rsidRDefault="003E2045" w:rsidP="00DA7FA8">
      <w:pPr>
        <w:tabs>
          <w:tab w:val="num" w:pos="12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DA7FA8" w:rsidRPr="00DA7FA8">
        <w:rPr>
          <w:rFonts w:ascii="Times New Roman" w:eastAsia="Calibri" w:hAnsi="Times New Roman" w:cs="Times New Roman"/>
          <w:sz w:val="24"/>
          <w:szCs w:val="24"/>
        </w:rPr>
        <w:t>Спроектировать и изготовить Игрушку «Грузовик».</w:t>
      </w:r>
    </w:p>
    <w:p w14:paraId="5FC95406" w14:textId="0E74AF31" w:rsidR="00DA7FA8" w:rsidRPr="00DA7FA8" w:rsidRDefault="00DA7FA8" w:rsidP="00DA7FA8">
      <w:pPr>
        <w:tabs>
          <w:tab w:val="num" w:pos="12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7FA8">
        <w:rPr>
          <w:rFonts w:ascii="Times New Roman" w:eastAsia="Calibri" w:hAnsi="Times New Roman" w:cs="Times New Roman"/>
          <w:sz w:val="24"/>
          <w:szCs w:val="24"/>
        </w:rPr>
        <w:t>При изготовления отдельных деталей и элементов конструктора необходимо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7FA8">
        <w:rPr>
          <w:rFonts w:ascii="Times New Roman" w:eastAsia="Calibri" w:hAnsi="Times New Roman" w:cs="Times New Roman"/>
          <w:sz w:val="24"/>
          <w:szCs w:val="24"/>
        </w:rPr>
        <w:t>соблюсти следующие условия и табличные данные: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7FA8">
        <w:rPr>
          <w:rFonts w:ascii="Times New Roman" w:eastAsia="Calibri" w:hAnsi="Times New Roman" w:cs="Times New Roman"/>
          <w:sz w:val="24"/>
          <w:szCs w:val="24"/>
        </w:rPr>
        <w:t xml:space="preserve">Детали </w:t>
      </w:r>
      <w:bookmarkStart w:id="1" w:name="_Hlk115548369"/>
      <w:r w:rsidRPr="00DA7FA8">
        <w:rPr>
          <w:rFonts w:ascii="Times New Roman" w:eastAsia="Calibri" w:hAnsi="Times New Roman" w:cs="Times New Roman"/>
          <w:sz w:val="24"/>
          <w:szCs w:val="24"/>
        </w:rPr>
        <w:t xml:space="preserve">элемента «Кузов» соединяются </w:t>
      </w:r>
      <w:bookmarkEnd w:id="1"/>
      <w:r w:rsidRPr="00DA7FA8">
        <w:rPr>
          <w:rFonts w:ascii="Times New Roman" w:eastAsia="Calibri" w:hAnsi="Times New Roman" w:cs="Times New Roman"/>
          <w:sz w:val="24"/>
          <w:szCs w:val="24"/>
        </w:rPr>
        <w:t xml:space="preserve">между собой при помощи </w:t>
      </w:r>
      <w:r w:rsidR="00F4679D">
        <w:rPr>
          <w:rFonts w:ascii="Times New Roman" w:eastAsia="Calibri" w:hAnsi="Times New Roman" w:cs="Times New Roman"/>
          <w:sz w:val="24"/>
          <w:szCs w:val="24"/>
        </w:rPr>
        <w:t>4 шкантов</w:t>
      </w:r>
      <w:r w:rsidRPr="00DA7FA8">
        <w:rPr>
          <w:rFonts w:ascii="Times New Roman" w:eastAsia="Calibri" w:hAnsi="Times New Roman" w:cs="Times New Roman"/>
          <w:sz w:val="24"/>
          <w:szCs w:val="24"/>
        </w:rPr>
        <w:t>.</w:t>
      </w:r>
      <w:r w:rsidR="00F4679D">
        <w:rPr>
          <w:rFonts w:ascii="Times New Roman" w:eastAsia="Calibri" w:hAnsi="Times New Roman" w:cs="Times New Roman"/>
          <w:sz w:val="24"/>
          <w:szCs w:val="24"/>
        </w:rPr>
        <w:t xml:space="preserve"> Э</w:t>
      </w:r>
      <w:r w:rsidR="00F4679D" w:rsidRPr="00F4679D">
        <w:rPr>
          <w:rFonts w:ascii="Times New Roman" w:eastAsia="Calibri" w:hAnsi="Times New Roman" w:cs="Times New Roman"/>
          <w:sz w:val="24"/>
          <w:szCs w:val="24"/>
        </w:rPr>
        <w:t>лемент «Кузов» соединя</w:t>
      </w:r>
      <w:r w:rsidR="00F4679D">
        <w:rPr>
          <w:rFonts w:ascii="Times New Roman" w:eastAsia="Calibri" w:hAnsi="Times New Roman" w:cs="Times New Roman"/>
          <w:sz w:val="24"/>
          <w:szCs w:val="24"/>
        </w:rPr>
        <w:t>е</w:t>
      </w:r>
      <w:r w:rsidR="00F4679D" w:rsidRPr="00F4679D">
        <w:rPr>
          <w:rFonts w:ascii="Times New Roman" w:eastAsia="Calibri" w:hAnsi="Times New Roman" w:cs="Times New Roman"/>
          <w:sz w:val="24"/>
          <w:szCs w:val="24"/>
        </w:rPr>
        <w:t>тся</w:t>
      </w:r>
      <w:r w:rsidR="00F4679D">
        <w:rPr>
          <w:rFonts w:ascii="Times New Roman" w:eastAsia="Calibri" w:hAnsi="Times New Roman" w:cs="Times New Roman"/>
          <w:sz w:val="24"/>
          <w:szCs w:val="24"/>
        </w:rPr>
        <w:t xml:space="preserve"> с основанием 2 шкантами.</w:t>
      </w:r>
    </w:p>
    <w:p w14:paraId="0109E24B" w14:textId="6EDE8749" w:rsidR="00DA7FA8" w:rsidRPr="00DA7FA8" w:rsidRDefault="00DA7FA8" w:rsidP="00DA7FA8">
      <w:pPr>
        <w:tabs>
          <w:tab w:val="num" w:pos="12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7FA8">
        <w:rPr>
          <w:rFonts w:ascii="Times New Roman" w:eastAsia="Calibri" w:hAnsi="Times New Roman" w:cs="Times New Roman"/>
          <w:sz w:val="24"/>
          <w:szCs w:val="24"/>
        </w:rPr>
        <w:t xml:space="preserve">Детали элемента «Кабина» соединяются </w:t>
      </w:r>
      <w:r w:rsidR="00F4679D">
        <w:rPr>
          <w:rFonts w:ascii="Times New Roman" w:eastAsia="Calibri" w:hAnsi="Times New Roman" w:cs="Times New Roman"/>
          <w:sz w:val="24"/>
          <w:szCs w:val="24"/>
        </w:rPr>
        <w:t xml:space="preserve">между собой и с основанием </w:t>
      </w:r>
      <w:r w:rsidRPr="00DA7FA8">
        <w:rPr>
          <w:rFonts w:ascii="Times New Roman" w:eastAsia="Calibri" w:hAnsi="Times New Roman" w:cs="Times New Roman"/>
          <w:sz w:val="24"/>
          <w:szCs w:val="24"/>
        </w:rPr>
        <w:t>при помощи соединения на шкантах.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7FA8">
        <w:rPr>
          <w:rFonts w:ascii="Times New Roman" w:eastAsia="Calibri" w:hAnsi="Times New Roman" w:cs="Times New Roman"/>
          <w:sz w:val="24"/>
          <w:szCs w:val="24"/>
        </w:rPr>
        <w:t>(Количество шкантов - 4шт.)</w:t>
      </w:r>
    </w:p>
    <w:p w14:paraId="733B197B" w14:textId="77777777" w:rsidR="00DA7FA8" w:rsidRPr="00DA7FA8" w:rsidRDefault="00DA7FA8" w:rsidP="00DA7FA8">
      <w:pPr>
        <w:tabs>
          <w:tab w:val="num" w:pos="12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7FA8">
        <w:rPr>
          <w:rFonts w:ascii="Times New Roman" w:eastAsia="Calibri" w:hAnsi="Times New Roman" w:cs="Times New Roman"/>
          <w:sz w:val="24"/>
          <w:szCs w:val="24"/>
        </w:rPr>
        <w:t>Верхняя деталь кабины должна быть обработана под скос с углом 45°.</w:t>
      </w:r>
    </w:p>
    <w:p w14:paraId="375A1342" w14:textId="0B8B6D3F" w:rsidR="00DA7FA8" w:rsidRDefault="00DA7FA8" w:rsidP="00DA7FA8">
      <w:pPr>
        <w:tabs>
          <w:tab w:val="num" w:pos="12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7FA8">
        <w:rPr>
          <w:rFonts w:ascii="Times New Roman" w:eastAsia="Calibri" w:hAnsi="Times New Roman" w:cs="Times New Roman"/>
          <w:sz w:val="24"/>
          <w:szCs w:val="24"/>
        </w:rPr>
        <w:t>Средняя и нижняя деталь кабины должны иметь прямоугольную форму.</w:t>
      </w:r>
    </w:p>
    <w:p w14:paraId="74409251" w14:textId="1525CF5A" w:rsidR="00207EDF" w:rsidRDefault="003A11E1" w:rsidP="003A11E1">
      <w:p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1.1. </w:t>
      </w:r>
      <w:r w:rsidR="00207EDF" w:rsidRPr="00207EDF">
        <w:rPr>
          <w:rFonts w:ascii="Times New Roman" w:eastAsia="Calibri" w:hAnsi="Times New Roman" w:cs="Times New Roman"/>
          <w:sz w:val="24"/>
          <w:szCs w:val="24"/>
        </w:rPr>
        <w:t xml:space="preserve">Чертеж </w:t>
      </w:r>
      <w:r w:rsidR="003E2045" w:rsidRPr="003E2045">
        <w:rPr>
          <w:rFonts w:ascii="Times New Roman" w:eastAsia="Calibri" w:hAnsi="Times New Roman" w:cs="Times New Roman"/>
          <w:sz w:val="24"/>
          <w:szCs w:val="24"/>
        </w:rPr>
        <w:t>в необходимом количестве видов</w:t>
      </w:r>
      <w:r w:rsidR="003E20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7EDF" w:rsidRPr="00207EDF">
        <w:rPr>
          <w:rFonts w:ascii="Times New Roman" w:eastAsia="Calibri" w:hAnsi="Times New Roman" w:cs="Times New Roman"/>
          <w:sz w:val="24"/>
          <w:szCs w:val="24"/>
        </w:rPr>
        <w:t xml:space="preserve">оформлять в соответствии с </w:t>
      </w:r>
      <w:r w:rsidR="00923ABA">
        <w:rPr>
          <w:rFonts w:ascii="Times New Roman" w:eastAsia="Calibri" w:hAnsi="Times New Roman" w:cs="Times New Roman"/>
          <w:sz w:val="24"/>
          <w:szCs w:val="24"/>
        </w:rPr>
        <w:t>ЕСКД</w:t>
      </w:r>
      <w:r w:rsidR="00207EDF" w:rsidRPr="00207EDF">
        <w:rPr>
          <w:rFonts w:ascii="Times New Roman" w:eastAsia="Calibri" w:hAnsi="Times New Roman" w:cs="Times New Roman"/>
          <w:sz w:val="24"/>
          <w:szCs w:val="24"/>
        </w:rPr>
        <w:t>. Наличие рамки и основной надписи (углового штампа) на чертеже формата А4 обязательно. Основная надпись заполняется информацией, представленной в технических условиях данной практики.</w:t>
      </w:r>
    </w:p>
    <w:p w14:paraId="28F25DC2" w14:textId="5A8A76F3" w:rsidR="00902B45" w:rsidRPr="00207EDF" w:rsidRDefault="003A11E1" w:rsidP="003A11E1">
      <w:p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1.2. </w:t>
      </w:r>
      <w:r w:rsidR="00902B45" w:rsidRPr="00902B45">
        <w:rPr>
          <w:rFonts w:ascii="Times New Roman" w:eastAsia="Calibri" w:hAnsi="Times New Roman" w:cs="Times New Roman"/>
          <w:sz w:val="24"/>
          <w:szCs w:val="24"/>
        </w:rPr>
        <w:t>Разработ</w:t>
      </w:r>
      <w:r w:rsidR="00902B45">
        <w:rPr>
          <w:rFonts w:ascii="Times New Roman" w:eastAsia="Calibri" w:hAnsi="Times New Roman" w:cs="Times New Roman"/>
          <w:sz w:val="24"/>
          <w:szCs w:val="24"/>
        </w:rPr>
        <w:t>ать</w:t>
      </w:r>
      <w:r w:rsidR="00902B45" w:rsidRPr="00902B45">
        <w:rPr>
          <w:rFonts w:ascii="Times New Roman" w:eastAsia="Calibri" w:hAnsi="Times New Roman" w:cs="Times New Roman"/>
          <w:sz w:val="24"/>
          <w:szCs w:val="24"/>
        </w:rPr>
        <w:t xml:space="preserve"> учебно-технологическ</w:t>
      </w:r>
      <w:r w:rsidR="00902B45">
        <w:rPr>
          <w:rFonts w:ascii="Times New Roman" w:eastAsia="Calibri" w:hAnsi="Times New Roman" w:cs="Times New Roman"/>
          <w:sz w:val="24"/>
          <w:szCs w:val="24"/>
        </w:rPr>
        <w:t>ую</w:t>
      </w:r>
      <w:r w:rsidR="00902B45" w:rsidRPr="00902B45">
        <w:rPr>
          <w:rFonts w:ascii="Times New Roman" w:eastAsia="Calibri" w:hAnsi="Times New Roman" w:cs="Times New Roman"/>
          <w:sz w:val="24"/>
          <w:szCs w:val="24"/>
        </w:rPr>
        <w:t xml:space="preserve"> карт</w:t>
      </w:r>
      <w:r w:rsidR="00902B45">
        <w:rPr>
          <w:rFonts w:ascii="Times New Roman" w:eastAsia="Calibri" w:hAnsi="Times New Roman" w:cs="Times New Roman"/>
          <w:sz w:val="24"/>
          <w:szCs w:val="24"/>
        </w:rPr>
        <w:t>у</w:t>
      </w:r>
      <w:r w:rsidR="00902B45" w:rsidRPr="00902B45">
        <w:rPr>
          <w:rFonts w:ascii="Times New Roman" w:eastAsia="Calibri" w:hAnsi="Times New Roman" w:cs="Times New Roman"/>
          <w:sz w:val="24"/>
          <w:szCs w:val="24"/>
        </w:rPr>
        <w:t xml:space="preserve"> изготовления</w:t>
      </w:r>
      <w:r w:rsidR="00902B45">
        <w:rPr>
          <w:rFonts w:ascii="Times New Roman" w:eastAsia="Calibri" w:hAnsi="Times New Roman" w:cs="Times New Roman"/>
          <w:sz w:val="24"/>
          <w:szCs w:val="24"/>
        </w:rPr>
        <w:t xml:space="preserve"> изделия.</w:t>
      </w:r>
    </w:p>
    <w:p w14:paraId="0C350B00" w14:textId="1334B8B3" w:rsidR="00207EDF" w:rsidRPr="00207EDF" w:rsidRDefault="003E2045" w:rsidP="003E2045">
      <w:pPr>
        <w:tabs>
          <w:tab w:val="num" w:pos="12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207EDF" w:rsidRPr="00207EDF">
        <w:rPr>
          <w:rFonts w:ascii="Times New Roman" w:eastAsia="Calibri" w:hAnsi="Times New Roman" w:cs="Times New Roman"/>
          <w:sz w:val="24"/>
          <w:szCs w:val="24"/>
        </w:rPr>
        <w:t>Материал изготовления – фанера</w:t>
      </w:r>
      <w:r w:rsidR="00F4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4679D" w:rsidRPr="00F4679D">
        <w:rPr>
          <w:rFonts w:ascii="Times New Roman" w:eastAsia="Calibri" w:hAnsi="Times New Roman" w:cs="Times New Roman"/>
          <w:sz w:val="24"/>
          <w:szCs w:val="24"/>
        </w:rPr>
        <w:t>S</w:t>
      </w:r>
      <w:r w:rsidR="00F4679D">
        <w:rPr>
          <w:rFonts w:ascii="Times New Roman" w:eastAsia="Calibri" w:hAnsi="Times New Roman" w:cs="Times New Roman"/>
          <w:sz w:val="24"/>
          <w:szCs w:val="24"/>
        </w:rPr>
        <w:t>4</w:t>
      </w:r>
      <w:r w:rsidR="00F4679D" w:rsidRPr="00F4679D">
        <w:rPr>
          <w:rFonts w:ascii="Times New Roman" w:eastAsia="Calibri" w:hAnsi="Times New Roman" w:cs="Times New Roman"/>
          <w:sz w:val="24"/>
          <w:szCs w:val="24"/>
        </w:rPr>
        <w:t xml:space="preserve"> мм </w:t>
      </w:r>
      <w:r w:rsidR="00F4679D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F4679D" w:rsidRPr="00F4679D">
        <w:rPr>
          <w:rFonts w:ascii="Times New Roman" w:eastAsia="Calibri" w:hAnsi="Times New Roman" w:cs="Times New Roman"/>
          <w:sz w:val="24"/>
          <w:szCs w:val="24"/>
        </w:rPr>
        <w:t>обрезн</w:t>
      </w:r>
      <w:r w:rsidR="00F4679D">
        <w:rPr>
          <w:rFonts w:ascii="Times New Roman" w:eastAsia="Calibri" w:hAnsi="Times New Roman" w:cs="Times New Roman"/>
          <w:sz w:val="24"/>
          <w:szCs w:val="24"/>
        </w:rPr>
        <w:t>ая</w:t>
      </w:r>
      <w:r w:rsidR="00F4679D" w:rsidRPr="00F4679D">
        <w:rPr>
          <w:rFonts w:ascii="Times New Roman" w:eastAsia="Calibri" w:hAnsi="Times New Roman" w:cs="Times New Roman"/>
          <w:sz w:val="24"/>
          <w:szCs w:val="24"/>
        </w:rPr>
        <w:t xml:space="preserve"> доск</w:t>
      </w:r>
      <w:r w:rsidR="00F4679D">
        <w:rPr>
          <w:rFonts w:ascii="Times New Roman" w:eastAsia="Calibri" w:hAnsi="Times New Roman" w:cs="Times New Roman"/>
          <w:sz w:val="24"/>
          <w:szCs w:val="24"/>
        </w:rPr>
        <w:t>а</w:t>
      </w:r>
      <w:r w:rsidR="00F4679D" w:rsidRPr="00F4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" w:name="_Hlk115548698"/>
      <w:r w:rsidR="00F4679D" w:rsidRPr="00F4679D">
        <w:rPr>
          <w:rFonts w:ascii="Times New Roman" w:eastAsia="Calibri" w:hAnsi="Times New Roman" w:cs="Times New Roman"/>
          <w:sz w:val="24"/>
          <w:szCs w:val="24"/>
        </w:rPr>
        <w:t>S15 мм</w:t>
      </w:r>
      <w:bookmarkEnd w:id="2"/>
      <w:r w:rsidR="00207EDF" w:rsidRPr="00207ED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3B2C6FB" w14:textId="77777777" w:rsidR="00BD4465" w:rsidRDefault="00207EDF" w:rsidP="00012B42">
      <w:p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DF">
        <w:rPr>
          <w:rFonts w:ascii="Times New Roman" w:eastAsia="Calibri" w:hAnsi="Times New Roman" w:cs="Times New Roman"/>
          <w:i/>
          <w:sz w:val="24"/>
          <w:szCs w:val="24"/>
        </w:rPr>
        <w:tab/>
        <w:t>Примечание.</w:t>
      </w:r>
      <w:r w:rsidRPr="00207ED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2551"/>
        <w:gridCol w:w="1843"/>
        <w:gridCol w:w="1843"/>
      </w:tblGrid>
      <w:tr w:rsidR="00BD4465" w:rsidRPr="00BD4465" w14:paraId="480B061E" w14:textId="77777777" w:rsidTr="007113F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C971" w14:textId="77777777" w:rsidR="00BD4465" w:rsidRPr="00BD4465" w:rsidRDefault="00BD4465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</w:t>
            </w: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конструкции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AD71A" w14:textId="77777777" w:rsidR="00BD4465" w:rsidRPr="00BD4465" w:rsidRDefault="00BD4465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деталей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B0599" w14:textId="77777777" w:rsidR="00BD4465" w:rsidRPr="00BD4465" w:rsidRDefault="00BD4465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Применяемый</w:t>
            </w: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6984" w14:textId="77777777" w:rsidR="00BD4465" w:rsidRPr="00BD4465" w:rsidRDefault="00BD4465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</w:t>
            </w: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соединения</w:t>
            </w: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деталей</w:t>
            </w: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элемента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C9DE" w14:textId="011A833B" w:rsidR="00BD4465" w:rsidRPr="00BD4465" w:rsidRDefault="00BD4465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Габаритные</w:t>
            </w: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размеры</w:t>
            </w:r>
            <w:r w:rsidRPr="00BD4465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элемента</w:t>
            </w:r>
            <w:r w:rsidR="00C77AE1">
              <w:rPr>
                <w:rFonts w:ascii="TimesNewRomanPS-ItalicMT" w:eastAsia="Times New Roman" w:hAnsi="TimesNewRomanPS-Italic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(мм)</w:t>
            </w:r>
          </w:p>
        </w:tc>
      </w:tr>
      <w:tr w:rsidR="00BD4465" w:rsidRPr="00BD4465" w14:paraId="55E9DE68" w14:textId="77777777" w:rsidTr="007113F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676C7" w14:textId="30BCB046" w:rsidR="00BD4465" w:rsidRPr="00BD4465" w:rsidRDefault="00BD4465" w:rsidP="00B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Основание</w:t>
            </w: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78DE1" w14:textId="21F5838E" w:rsidR="00BD4465" w:rsidRPr="00BD4465" w:rsidRDefault="00BD4465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C590" w14:textId="77777777" w:rsidR="00BD4465" w:rsidRPr="00BD4465" w:rsidRDefault="00BD4465" w:rsidP="00B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 xml:space="preserve">Фанера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9CA1B" w14:textId="77777777" w:rsidR="00BD4465" w:rsidRPr="00BD4465" w:rsidRDefault="00BD4465" w:rsidP="00B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B2867" w14:textId="348C38A1" w:rsidR="00BD4465" w:rsidRPr="00BD4465" w:rsidRDefault="00BD4465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190 х 80 х 4</w:t>
            </w:r>
          </w:p>
        </w:tc>
      </w:tr>
      <w:tr w:rsidR="00BD4465" w:rsidRPr="00BD4465" w14:paraId="482EDA21" w14:textId="77777777" w:rsidTr="007113F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8D32" w14:textId="0BEB711C" w:rsidR="00BD4465" w:rsidRPr="00BD4465" w:rsidRDefault="00BD4465" w:rsidP="00BD4465">
            <w:pPr>
              <w:spacing w:after="0" w:line="240" w:lineRule="auto"/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ама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B01A" w14:textId="06EFF7C0" w:rsidR="00BD4465" w:rsidRPr="00BD4465" w:rsidRDefault="00BD4465" w:rsidP="00BD4465">
            <w:pPr>
              <w:spacing w:after="0" w:line="240" w:lineRule="auto"/>
              <w:jc w:val="center"/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8F84" w14:textId="4BE409D7" w:rsidR="00BD4465" w:rsidRPr="00BD4465" w:rsidRDefault="00BD4465" w:rsidP="00BD4465">
            <w:pPr>
              <w:spacing w:after="0" w:line="240" w:lineRule="auto"/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Доска</w:t>
            </w: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br/>
              <w:t>обрезная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8C06" w14:textId="65C17395" w:rsidR="00BD4465" w:rsidRPr="00BD4465" w:rsidRDefault="00BD4465" w:rsidP="00BD4465">
            <w:pPr>
              <w:spacing w:after="0" w:line="240" w:lineRule="auto"/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Шиповое</w:t>
            </w: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br/>
              <w:t>соединение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B08D" w14:textId="06B2D684" w:rsidR="00BD4465" w:rsidRPr="00BD4465" w:rsidRDefault="0020496A" w:rsidP="00BD4465">
            <w:pPr>
              <w:spacing w:after="0" w:line="240" w:lineRule="auto"/>
              <w:jc w:val="center"/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160 х 60 х 15</w:t>
            </w:r>
          </w:p>
        </w:tc>
      </w:tr>
      <w:tr w:rsidR="00BD4465" w:rsidRPr="00BD4465" w14:paraId="023ED28D" w14:textId="77777777" w:rsidTr="007113F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8C4A" w14:textId="41B83B6F" w:rsidR="00BD4465" w:rsidRDefault="00BD4465" w:rsidP="00BD4465">
            <w:pPr>
              <w:spacing w:after="0" w:line="240" w:lineRule="auto"/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Колесо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A682" w14:textId="53CCF368" w:rsidR="00BD4465" w:rsidRDefault="00BD4465" w:rsidP="00BD4465">
            <w:pPr>
              <w:spacing w:after="0" w:line="240" w:lineRule="auto"/>
              <w:jc w:val="center"/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A8D6" w14:textId="2C1F6C2C" w:rsidR="00BD4465" w:rsidRPr="00BD4465" w:rsidRDefault="00BD4465" w:rsidP="00BD4465">
            <w:pPr>
              <w:spacing w:after="0" w:line="240" w:lineRule="auto"/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Доска</w:t>
            </w: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br/>
              <w:t>обрезная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EAE4" w14:textId="02D8095B" w:rsidR="00BD4465" w:rsidRPr="00BD4465" w:rsidRDefault="00BD4465" w:rsidP="00BD4465">
            <w:pPr>
              <w:spacing w:after="0" w:line="240" w:lineRule="auto"/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Шиповое</w:t>
            </w: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br/>
              <w:t>соединение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FBCE" w14:textId="1E6310A6" w:rsidR="00BD4465" w:rsidRPr="00BD4465" w:rsidRDefault="00BD4465" w:rsidP="00BD4465">
            <w:pPr>
              <w:spacing w:after="0" w:line="240" w:lineRule="auto"/>
              <w:jc w:val="center"/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Ø</w:t>
            </w:r>
            <w:r w:rsidR="0001084D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BD4465" w:rsidRPr="00BD4465" w14:paraId="3A74A7E7" w14:textId="77777777" w:rsidTr="007113F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1BFE" w14:textId="77777777" w:rsidR="00BD4465" w:rsidRPr="00BD4465" w:rsidRDefault="00BD4465" w:rsidP="00B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 xml:space="preserve">Кузов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9B70" w14:textId="62C49428" w:rsidR="00BD4465" w:rsidRPr="00BD4465" w:rsidRDefault="00BD4465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126B" w14:textId="77777777" w:rsidR="00BD4465" w:rsidRPr="00BD4465" w:rsidRDefault="00BD4465" w:rsidP="00B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Доска</w:t>
            </w: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br/>
              <w:t>обрезная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8118" w14:textId="77777777" w:rsidR="00BD4465" w:rsidRPr="00BD4465" w:rsidRDefault="00BD4465" w:rsidP="00B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Шиповое</w:t>
            </w: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br/>
              <w:t>соединение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30B0" w14:textId="77777777" w:rsidR="00BD4465" w:rsidRPr="00BD4465" w:rsidRDefault="00BD4465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130 х 80 х 60</w:t>
            </w:r>
          </w:p>
        </w:tc>
      </w:tr>
      <w:tr w:rsidR="00BD4465" w:rsidRPr="00BD4465" w14:paraId="6E8588D1" w14:textId="77777777" w:rsidTr="007113F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A2C33" w14:textId="77777777" w:rsidR="00BD4465" w:rsidRPr="00BD4465" w:rsidRDefault="00BD4465" w:rsidP="00B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 xml:space="preserve">Кабина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E6DDB" w14:textId="2A74BDDD" w:rsidR="00BD4465" w:rsidRPr="00BD4465" w:rsidRDefault="00BD4465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92F6C" w14:textId="77777777" w:rsidR="00BD4465" w:rsidRPr="00BD4465" w:rsidRDefault="00BD4465" w:rsidP="00B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Доска</w:t>
            </w: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br/>
              <w:t>обрезная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CF2F0" w14:textId="77777777" w:rsidR="00BD4465" w:rsidRPr="00BD4465" w:rsidRDefault="00BD4465" w:rsidP="00B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 xml:space="preserve">Шканты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BD94" w14:textId="77777777" w:rsidR="00BD4465" w:rsidRPr="00BD4465" w:rsidRDefault="00BD4465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80 х 50 х 45</w:t>
            </w:r>
          </w:p>
        </w:tc>
      </w:tr>
      <w:tr w:rsidR="00BD4465" w:rsidRPr="00BD4465" w14:paraId="01C0CB86" w14:textId="77777777" w:rsidTr="007113F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EA0A8" w14:textId="77777777" w:rsidR="00BD4465" w:rsidRPr="00BD4465" w:rsidRDefault="00BD4465" w:rsidP="00B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 xml:space="preserve">Ось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18A2" w14:textId="5BA4A060" w:rsidR="00BD4465" w:rsidRPr="00BD4465" w:rsidRDefault="00BD4465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E341" w14:textId="5EA01413" w:rsidR="00BD4465" w:rsidRPr="00BD4465" w:rsidRDefault="00BD4465" w:rsidP="00B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>Шкант (нагель)</w:t>
            </w: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1DBE" w14:textId="77777777" w:rsidR="00BD4465" w:rsidRPr="00BD4465" w:rsidRDefault="00BD4465" w:rsidP="00B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465">
              <w:rPr>
                <w:rFonts w:ascii="TimesNewRomanPS-ItalicMT" w:eastAsia="Times New Roman" w:hAnsi="TimesNewRomanPS-ItalicMT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AF82" w14:textId="65ECC784" w:rsidR="00BD4465" w:rsidRPr="00BD4465" w:rsidRDefault="00C77AE1" w:rsidP="00B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х 8</w:t>
            </w:r>
          </w:p>
        </w:tc>
      </w:tr>
    </w:tbl>
    <w:p w14:paraId="7124754E" w14:textId="77777777" w:rsidR="00BD4465" w:rsidRDefault="00BD4465" w:rsidP="00012B42">
      <w:p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695C15" w14:textId="1AA20F99" w:rsidR="00207EDF" w:rsidRDefault="009B3A9C" w:rsidP="00012B42">
      <w:p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9B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изготовления изделия: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9B3A9C">
        <w:rPr>
          <w:rFonts w:ascii="Times New Roman" w:eastAsia="Times New Roman" w:hAnsi="Times New Roman" w:cs="Times New Roman"/>
          <w:sz w:val="24"/>
          <w:szCs w:val="24"/>
          <w:lang w:eastAsia="ru-RU"/>
        </w:rPr>
        <w:t>0 мин.</w:t>
      </w:r>
    </w:p>
    <w:p w14:paraId="563D1BC6" w14:textId="77777777" w:rsidR="00E03E5D" w:rsidRPr="00207EDF" w:rsidRDefault="00E03E5D" w:rsidP="00012B42">
      <w:p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FE6639" w14:textId="72027277" w:rsidR="00207EDF" w:rsidRDefault="001078ED" w:rsidP="0020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2EE2B5A" wp14:editId="5D42A451">
            <wp:extent cx="5276190" cy="2523809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190" cy="25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CADBA" w14:textId="0871866D" w:rsidR="00012B42" w:rsidRDefault="00012B42" w:rsidP="0020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14C893" w14:textId="155D0C86" w:rsidR="00B640C9" w:rsidRPr="00902B45" w:rsidRDefault="00207EDF" w:rsidP="007E6846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bookmarkStart w:id="3" w:name="_Hlk115433693"/>
      <w:r w:rsidRPr="00902B45">
        <w:rPr>
          <w:rFonts w:ascii="Times New Roman" w:eastAsia="Calibri" w:hAnsi="Times New Roman" w:cs="Times New Roman"/>
          <w:bCs/>
          <w:sz w:val="24"/>
          <w:szCs w:val="24"/>
        </w:rPr>
        <w:t xml:space="preserve">Рис. 1. </w:t>
      </w:r>
      <w:bookmarkEnd w:id="3"/>
      <w:r w:rsidR="001078ED" w:rsidRPr="001078ED">
        <w:rPr>
          <w:rFonts w:ascii="Times New Roman" w:eastAsia="Calibri" w:hAnsi="Times New Roman" w:cs="Times New Roman"/>
          <w:bCs/>
          <w:sz w:val="24"/>
          <w:szCs w:val="24"/>
        </w:rPr>
        <w:t>Игрушка «Грузовик»</w:t>
      </w:r>
      <w:r w:rsidR="007E6846" w:rsidRPr="00902B4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5C6EA936" w14:textId="2282B279" w:rsidR="00E91AF2" w:rsidRDefault="00A016E4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B059577" wp14:editId="6FE929E1">
            <wp:extent cx="3304762" cy="21619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4762" cy="2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E6F56" w14:textId="2C7A219B" w:rsidR="00E91AF2" w:rsidRPr="00902B45" w:rsidRDefault="00012B42" w:rsidP="008C2FE9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bookmarkStart w:id="4" w:name="_Hlk115433785"/>
      <w:r w:rsidRPr="00902B45">
        <w:rPr>
          <w:rFonts w:ascii="Times New Roman" w:eastAsia="Calibri" w:hAnsi="Times New Roman" w:cs="Times New Roman"/>
          <w:bCs/>
          <w:sz w:val="24"/>
          <w:szCs w:val="24"/>
        </w:rPr>
        <w:t xml:space="preserve">Рис. 2. </w:t>
      </w:r>
      <w:r w:rsidR="00A016E4">
        <w:rPr>
          <w:rFonts w:ascii="Times New Roman" w:eastAsia="Calibri" w:hAnsi="Times New Roman" w:cs="Times New Roman"/>
          <w:bCs/>
          <w:sz w:val="24"/>
          <w:szCs w:val="24"/>
        </w:rPr>
        <w:t>Колесо</w:t>
      </w:r>
      <w:r w:rsidR="007E6846" w:rsidRPr="00902B4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14:paraId="0BD21B39" w14:textId="166B028C" w:rsidR="007E6846" w:rsidRDefault="007E6846" w:rsidP="008C2FE9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24D681D" w14:textId="2BE28CEC" w:rsidR="007E6846" w:rsidRPr="00012B42" w:rsidRDefault="007E6846" w:rsidP="008C2FE9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F892C58" w14:textId="2C770E20" w:rsidR="00012B4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65B983" w14:textId="4F8AD944" w:rsidR="00012B4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BDD727" w14:textId="39F3B7A7" w:rsidR="00012B4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D95C41" w14:textId="0EB51A9C" w:rsidR="00012B4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CA82DA" w14:textId="780AB72A" w:rsidR="00012B4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21BB85" w14:textId="77777777" w:rsidR="00012B4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26BD5C" w14:textId="77777777" w:rsidR="00902B45" w:rsidRDefault="00902B45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0F572371" w14:textId="3B936216" w:rsidR="00CE5F38" w:rsidRDefault="00CE5F38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p w14:paraId="7A61614A" w14:textId="04DE4973" w:rsidR="00902B45" w:rsidRDefault="00902B45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0"/>
        <w:gridCol w:w="6496"/>
        <w:gridCol w:w="991"/>
        <w:gridCol w:w="1524"/>
      </w:tblGrid>
      <w:tr w:rsidR="00902B45" w:rsidRPr="00902B45" w14:paraId="792CF30C" w14:textId="77777777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349AC" w14:textId="77777777"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2D0A" w14:textId="77777777"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C580" w14:textId="77777777"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Макс.</w:t>
            </w: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FBCDB" w14:textId="77777777"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участника</w:t>
            </w:r>
          </w:p>
        </w:tc>
      </w:tr>
      <w:tr w:rsidR="00902B45" w:rsidRPr="00902B45" w14:paraId="37D4BDDD" w14:textId="77777777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1D3A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F1C4D" w14:textId="78BAC9D1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рабочего чертежа в соответствии с ЕСКД: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простановка габаритных размеров, размеров конструктивных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D94D5" w14:textId="558FF5A5" w:rsidR="00902B45" w:rsidRPr="00902B45" w:rsidRDefault="001C03C0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vAlign w:val="center"/>
            <w:hideMark/>
          </w:tcPr>
          <w:p w14:paraId="54E38792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14:paraId="08653F40" w14:textId="77777777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883F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C53C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_Hlk115434336"/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учебно-технологической карты изготовления</w:t>
            </w:r>
            <w:bookmarkEnd w:id="5"/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деталей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5B72" w14:textId="46C92E40" w:rsidR="00902B45" w:rsidRPr="00902B45" w:rsidRDefault="001C03C0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vAlign w:val="center"/>
            <w:hideMark/>
          </w:tcPr>
          <w:p w14:paraId="50131DA6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14:paraId="53CAB31F" w14:textId="77777777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83AD7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139D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Дизайнерское решение (отличное от представленного образца)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28C8" w14:textId="77777777"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  <w:vAlign w:val="center"/>
            <w:hideMark/>
          </w:tcPr>
          <w:p w14:paraId="4F7843B7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14:paraId="4771DFB1" w14:textId="77777777" w:rsidTr="001C03C0"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FA71" w14:textId="2276D4F6"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изготовления изделия по детально:</w:t>
            </w:r>
          </w:p>
        </w:tc>
        <w:tc>
          <w:tcPr>
            <w:tcW w:w="991" w:type="dxa"/>
            <w:vAlign w:val="center"/>
            <w:hideMark/>
          </w:tcPr>
          <w:p w14:paraId="065F8936" w14:textId="320584C1"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C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4" w:type="dxa"/>
            <w:vAlign w:val="center"/>
            <w:hideMark/>
          </w:tcPr>
          <w:p w14:paraId="1A1F8D06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14:paraId="12673E26" w14:textId="77777777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7233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F3C1" w14:textId="07FC742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Деталь 1</w:t>
            </w:r>
            <w:r w:rsidR="00711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(кабина)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Соблюдение линейных размеров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1C3C" w14:textId="2F16975F" w:rsidR="00902B45" w:rsidRPr="00902B45" w:rsidRDefault="001C03C0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vAlign w:val="center"/>
            <w:hideMark/>
          </w:tcPr>
          <w:p w14:paraId="2A5823EE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14:paraId="50FE55BC" w14:textId="77777777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05BC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0AD2E" w14:textId="55F7524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Деталь 1</w:t>
            </w:r>
            <w:r w:rsidR="00711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(кабина)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Шероховатость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73CF" w14:textId="6FB3BF00" w:rsidR="00902B45" w:rsidRPr="00902B45" w:rsidRDefault="001C03C0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  <w:vAlign w:val="center"/>
            <w:hideMark/>
          </w:tcPr>
          <w:p w14:paraId="7377AB95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14:paraId="789BEAA6" w14:textId="77777777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E8A2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78CD" w14:textId="0D9C0AEF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</w:t>
            </w:r>
            <w:r w:rsidR="00711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="00711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(кузов)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Соблюдение линейных размеров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242B" w14:textId="51736AAB" w:rsidR="00902B45" w:rsidRPr="00902B45" w:rsidRDefault="001C03C0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vAlign w:val="center"/>
            <w:hideMark/>
          </w:tcPr>
          <w:p w14:paraId="736B5B56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14:paraId="67AAD996" w14:textId="77777777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DE9D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EDB2" w14:textId="7322219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</w:t>
            </w:r>
            <w:r w:rsidR="00711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="00711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(кузов)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Шероховатость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0BC80" w14:textId="41628825" w:rsidR="00902B45" w:rsidRPr="00902B45" w:rsidRDefault="001C03C0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  <w:vAlign w:val="center"/>
            <w:hideMark/>
          </w:tcPr>
          <w:p w14:paraId="4DAC57A3" w14:textId="77777777"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3F0" w:rsidRPr="00902B45" w14:paraId="408D1D39" w14:textId="77777777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1FB2" w14:textId="56BA5156" w:rsidR="007113F0" w:rsidRPr="00902B45" w:rsidRDefault="007113F0" w:rsidP="0071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C169" w14:textId="1D718519" w:rsidR="007113F0" w:rsidRPr="00902B45" w:rsidRDefault="007113F0" w:rsidP="0071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Деталь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(колеса)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Соблюдение линейных и цилиндрических размеров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B981" w14:textId="2C371618" w:rsidR="007113F0" w:rsidRDefault="007113F0" w:rsidP="0071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vAlign w:val="center"/>
          </w:tcPr>
          <w:p w14:paraId="37E753F8" w14:textId="77777777" w:rsidR="007113F0" w:rsidRPr="00902B45" w:rsidRDefault="007113F0" w:rsidP="0071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3F0" w:rsidRPr="00902B45" w14:paraId="571DF191" w14:textId="77777777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A089" w14:textId="44CF2B6F" w:rsidR="007113F0" w:rsidRPr="00902B45" w:rsidRDefault="007113F0" w:rsidP="0071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8B8A" w14:textId="70CBFD13" w:rsidR="007113F0" w:rsidRPr="00902B45" w:rsidRDefault="007113F0" w:rsidP="00711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Деталь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(колеса)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Шероховатость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EE2D" w14:textId="10C54D6C" w:rsidR="007113F0" w:rsidRDefault="007113F0" w:rsidP="0071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  <w:vAlign w:val="center"/>
          </w:tcPr>
          <w:p w14:paraId="102ADAF0" w14:textId="77777777" w:rsidR="007113F0" w:rsidRPr="00902B45" w:rsidRDefault="007113F0" w:rsidP="0071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3F0" w:rsidRPr="00902B45" w14:paraId="6A724C08" w14:textId="77777777" w:rsidTr="007113F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DC27" w14:textId="619F02B0" w:rsidR="007113F0" w:rsidRPr="00902B45" w:rsidRDefault="007113F0" w:rsidP="0071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9BFB" w14:textId="77777777" w:rsidR="007113F0" w:rsidRPr="00902B45" w:rsidRDefault="007113F0" w:rsidP="0071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Качество сборки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E7E3" w14:textId="3567B42A" w:rsidR="007113F0" w:rsidRPr="00902B45" w:rsidRDefault="007113F0" w:rsidP="0071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  <w:vAlign w:val="center"/>
            <w:hideMark/>
          </w:tcPr>
          <w:p w14:paraId="62CCEB78" w14:textId="77777777" w:rsidR="007113F0" w:rsidRPr="00902B45" w:rsidRDefault="007113F0" w:rsidP="0071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3F0" w:rsidRPr="00902B45" w14:paraId="129D1831" w14:textId="77777777" w:rsidTr="001C03C0"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824A" w14:textId="704EBE2A" w:rsidR="007113F0" w:rsidRPr="00902B45" w:rsidRDefault="007113F0" w:rsidP="0071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1" w:type="dxa"/>
            <w:vAlign w:val="center"/>
            <w:hideMark/>
          </w:tcPr>
          <w:p w14:paraId="6201289F" w14:textId="439C42AC" w:rsidR="007113F0" w:rsidRPr="00902B45" w:rsidRDefault="007113F0" w:rsidP="0071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24" w:type="dxa"/>
            <w:vAlign w:val="center"/>
            <w:hideMark/>
          </w:tcPr>
          <w:p w14:paraId="61805080" w14:textId="77777777" w:rsidR="007113F0" w:rsidRPr="00902B45" w:rsidRDefault="007113F0" w:rsidP="0071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EB4741A" w14:textId="4BD6F38B" w:rsidR="00902B45" w:rsidRDefault="00902B45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B1095B" w14:textId="77777777" w:rsidR="00CE5F38" w:rsidRPr="00CE5F38" w:rsidRDefault="00CE5F38" w:rsidP="00CE5F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2C0CD49" w14:textId="77777777" w:rsidR="002148E0" w:rsidRDefault="00CE5F38" w:rsidP="00CE5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Pr="00CE5F38">
        <w:rPr>
          <w:rFonts w:ascii="Times New Roman" w:eastAsia="Calibri" w:hAnsi="Times New Roman" w:cs="Times New Roman"/>
          <w:b/>
          <w:sz w:val="24"/>
          <w:szCs w:val="24"/>
        </w:rPr>
        <w:t>Председатель</w:t>
      </w:r>
      <w:r w:rsidR="00BF14F5">
        <w:rPr>
          <w:rFonts w:ascii="Times New Roman" w:eastAsia="Calibri" w:hAnsi="Times New Roman" w:cs="Times New Roman"/>
          <w:b/>
          <w:sz w:val="24"/>
          <w:szCs w:val="24"/>
        </w:rPr>
        <w:t xml:space="preserve"> жюри:</w:t>
      </w:r>
      <w:r w:rsidRPr="00CE5F3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</w:t>
      </w:r>
    </w:p>
    <w:p w14:paraId="19905292" w14:textId="77777777" w:rsidR="002148E0" w:rsidRDefault="002148E0" w:rsidP="00CE5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BC77D7" w14:textId="77777777" w:rsidR="00CE5F38" w:rsidRPr="00CE5F38" w:rsidRDefault="00CE5F38" w:rsidP="004B515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CE5F38">
        <w:rPr>
          <w:rFonts w:ascii="Times New Roman" w:eastAsia="Calibri" w:hAnsi="Times New Roman" w:cs="Times New Roman"/>
          <w:b/>
          <w:sz w:val="24"/>
          <w:szCs w:val="24"/>
        </w:rPr>
        <w:t xml:space="preserve">Члены жюри: </w:t>
      </w:r>
    </w:p>
    <w:p w14:paraId="694E53E9" w14:textId="77777777" w:rsidR="002516B4" w:rsidRDefault="002516B4"/>
    <w:sectPr w:rsidR="002516B4" w:rsidSect="0025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C7265"/>
    <w:multiLevelType w:val="hybridMultilevel"/>
    <w:tmpl w:val="C268BA7E"/>
    <w:lvl w:ilvl="0" w:tplc="4C76CFA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i w:val="0"/>
      </w:rPr>
    </w:lvl>
    <w:lvl w:ilvl="1" w:tplc="233ABEE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B70DD4"/>
    <w:multiLevelType w:val="hybridMultilevel"/>
    <w:tmpl w:val="7C7E66F0"/>
    <w:lvl w:ilvl="0" w:tplc="26469B7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">
    <w:nsid w:val="5F237D96"/>
    <w:multiLevelType w:val="multilevel"/>
    <w:tmpl w:val="892835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3">
    <w:nsid w:val="6F1B3B75"/>
    <w:multiLevelType w:val="multilevel"/>
    <w:tmpl w:val="263C42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4">
    <w:nsid w:val="7D0C05BA"/>
    <w:multiLevelType w:val="hybridMultilevel"/>
    <w:tmpl w:val="ABF09BA2"/>
    <w:lvl w:ilvl="0" w:tplc="46E679B6">
      <w:numFmt w:val="bullet"/>
      <w:lvlText w:val="·"/>
      <w:lvlJc w:val="left"/>
      <w:pPr>
        <w:ind w:left="23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38"/>
    <w:rsid w:val="000062BA"/>
    <w:rsid w:val="0001084D"/>
    <w:rsid w:val="00012B42"/>
    <w:rsid w:val="000454E7"/>
    <w:rsid w:val="000A2F3F"/>
    <w:rsid w:val="000C6F75"/>
    <w:rsid w:val="0010441F"/>
    <w:rsid w:val="001078ED"/>
    <w:rsid w:val="00151782"/>
    <w:rsid w:val="001857F8"/>
    <w:rsid w:val="00192CA0"/>
    <w:rsid w:val="001C03C0"/>
    <w:rsid w:val="001D620B"/>
    <w:rsid w:val="0020496A"/>
    <w:rsid w:val="00207EDF"/>
    <w:rsid w:val="002148E0"/>
    <w:rsid w:val="002516B4"/>
    <w:rsid w:val="002A4012"/>
    <w:rsid w:val="00345D7C"/>
    <w:rsid w:val="003A11E1"/>
    <w:rsid w:val="003A3C88"/>
    <w:rsid w:val="003A54B3"/>
    <w:rsid w:val="003E2045"/>
    <w:rsid w:val="004B3B2E"/>
    <w:rsid w:val="004B5155"/>
    <w:rsid w:val="005E020C"/>
    <w:rsid w:val="006310D9"/>
    <w:rsid w:val="006E2E0A"/>
    <w:rsid w:val="006F6732"/>
    <w:rsid w:val="007113F0"/>
    <w:rsid w:val="00732141"/>
    <w:rsid w:val="0076798C"/>
    <w:rsid w:val="007E6846"/>
    <w:rsid w:val="007F2889"/>
    <w:rsid w:val="008C2FE9"/>
    <w:rsid w:val="00902B45"/>
    <w:rsid w:val="00920ADD"/>
    <w:rsid w:val="00923ABA"/>
    <w:rsid w:val="00973D6E"/>
    <w:rsid w:val="00976BF3"/>
    <w:rsid w:val="009B3A9C"/>
    <w:rsid w:val="00A016E4"/>
    <w:rsid w:val="00A16282"/>
    <w:rsid w:val="00A250A0"/>
    <w:rsid w:val="00A42A82"/>
    <w:rsid w:val="00A61DF0"/>
    <w:rsid w:val="00A645ED"/>
    <w:rsid w:val="00A75B7B"/>
    <w:rsid w:val="00A80CA1"/>
    <w:rsid w:val="00A91029"/>
    <w:rsid w:val="00AC2AC6"/>
    <w:rsid w:val="00AC7B94"/>
    <w:rsid w:val="00B420A6"/>
    <w:rsid w:val="00B54E97"/>
    <w:rsid w:val="00B640C9"/>
    <w:rsid w:val="00B86833"/>
    <w:rsid w:val="00BD4465"/>
    <w:rsid w:val="00BF14F5"/>
    <w:rsid w:val="00C77AE1"/>
    <w:rsid w:val="00CE5F38"/>
    <w:rsid w:val="00D64086"/>
    <w:rsid w:val="00D73D4D"/>
    <w:rsid w:val="00DA7FA8"/>
    <w:rsid w:val="00E03E5D"/>
    <w:rsid w:val="00E3449E"/>
    <w:rsid w:val="00E42E3E"/>
    <w:rsid w:val="00E74902"/>
    <w:rsid w:val="00E91AF2"/>
    <w:rsid w:val="00E9383C"/>
    <w:rsid w:val="00EB13E5"/>
    <w:rsid w:val="00EB193E"/>
    <w:rsid w:val="00ED3AEE"/>
    <w:rsid w:val="00ED7071"/>
    <w:rsid w:val="00EE48D6"/>
    <w:rsid w:val="00EF20A2"/>
    <w:rsid w:val="00EF43F9"/>
    <w:rsid w:val="00F46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99A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F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0C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F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Майя</cp:lastModifiedBy>
  <cp:revision>76</cp:revision>
  <dcterms:created xsi:type="dcterms:W3CDTF">2017-09-25T20:41:00Z</dcterms:created>
  <dcterms:modified xsi:type="dcterms:W3CDTF">2023-09-27T06:21:00Z</dcterms:modified>
</cp:coreProperties>
</file>