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931" w:rsidRDefault="0071558B">
      <w:r>
        <w:t>Теория                               20  баллов</w:t>
      </w:r>
    </w:p>
    <w:p w:rsidR="0071558B" w:rsidRDefault="0071558B">
      <w:r>
        <w:t>Гимнастика                       40 баллов</w:t>
      </w:r>
    </w:p>
    <w:p w:rsidR="0071558B" w:rsidRDefault="0071558B">
      <w:r>
        <w:t>Лёгкая атлетика               40   баллов</w:t>
      </w:r>
    </w:p>
    <w:sectPr w:rsidR="0071558B" w:rsidSect="007D5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558B"/>
    <w:rsid w:val="0071558B"/>
    <w:rsid w:val="007D5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1</cp:revision>
  <dcterms:created xsi:type="dcterms:W3CDTF">2021-09-09T18:15:00Z</dcterms:created>
  <dcterms:modified xsi:type="dcterms:W3CDTF">2021-09-09T18:17:00Z</dcterms:modified>
</cp:coreProperties>
</file>